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9C6" w:rsidRDefault="004A09C6" w:rsidP="004A09C6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7A4634">
        <w:rPr>
          <w:noProof/>
          <w:lang w:eastAsia="ru-RU"/>
        </w:rPr>
        <w:drawing>
          <wp:inline distT="0" distB="0" distL="0" distR="0" wp14:anchorId="275D9139" wp14:editId="4B991179">
            <wp:extent cx="4998369" cy="1600696"/>
            <wp:effectExtent l="0" t="0" r="0" b="0"/>
            <wp:docPr id="3" name="Рисунок 3" descr="E:\100_let_k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00_let_k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010" cy="164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9C6" w:rsidRDefault="004A09C6" w:rsidP="001B4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</w:p>
    <w:p w:rsidR="00E36A1E" w:rsidRPr="001B4E6C" w:rsidRDefault="00E36A1E" w:rsidP="001B4E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</w:pPr>
      <w:r w:rsidRPr="001B4E6C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Исто</w:t>
      </w:r>
      <w:r w:rsidR="001B4E6C" w:rsidRPr="001B4E6C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 xml:space="preserve">ки </w:t>
      </w:r>
      <w:r w:rsidR="002F3EBD">
        <w:rPr>
          <w:rFonts w:ascii="Times New Roman" w:hAnsi="Times New Roman" w:cs="Times New Roman"/>
          <w:b/>
          <w:color w:val="222222"/>
          <w:sz w:val="32"/>
          <w:szCs w:val="32"/>
          <w:shd w:val="clear" w:color="auto" w:fill="FFFFFF"/>
        </w:rPr>
        <w:t>финансового контроля России</w:t>
      </w:r>
    </w:p>
    <w:p w:rsidR="001B4E6C" w:rsidRDefault="001B4E6C" w:rsidP="001B4E6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E36A1E" w:rsidRPr="001B4E6C" w:rsidRDefault="007D1A0E" w:rsidP="00E36A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 древних времен мыслители и философы пытались ответить на вопрос</w:t>
      </w:r>
      <w:r w:rsidR="00E36A1E"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что такое государство, когда оно возникло, его сущность, формы, процессы и </w:t>
      </w:r>
      <w:r w:rsidR="00E36A1E"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что составляет его основу и надежность.</w:t>
      </w:r>
      <w:r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36A1E"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</w:t>
      </w:r>
      <w:r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 сих пор </w:t>
      </w:r>
      <w:r w:rsidR="00E36A1E"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однозначного </w:t>
      </w:r>
      <w:r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понятия о государстве не существует. </w:t>
      </w:r>
      <w:r w:rsidR="00E36A1E" w:rsidRPr="001B4E6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Поскольку государство есть продукт возникновения и развития человеческой цивилизации, то в зависимости от эпохи развития человечества существовали различные подходы о понятии государства.</w:t>
      </w:r>
    </w:p>
    <w:p w:rsidR="007A7465" w:rsidRPr="001B4E6C" w:rsidRDefault="007D1A0E" w:rsidP="00E36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6C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Государство</w:t>
      </w:r>
      <w:r w:rsidRPr="001B4E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 — </w:t>
      </w:r>
      <w:r w:rsidRPr="001B4E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 общество людей, которое само распоряжается и управляет собой.</w:t>
      </w:r>
      <w:r w:rsidRPr="001B4E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="007A7465" w:rsidRPr="001B4E6C">
        <w:rPr>
          <w:rFonts w:ascii="Times New Roman" w:hAnsi="Times New Roman" w:cs="Times New Roman"/>
          <w:sz w:val="28"/>
          <w:szCs w:val="28"/>
        </w:rPr>
        <w:t>Надежной опорой государственного управления несомненно является – финансовый контроль. Важно, чем и как прирастет казна, и не менее важно, как и на что она тратится. Эффективное использование бюджетных средств – непременное условие экономического развития страны.</w:t>
      </w:r>
    </w:p>
    <w:p w:rsidR="000F20AE" w:rsidRPr="001B4E6C" w:rsidRDefault="007A7465" w:rsidP="00E36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6C">
        <w:rPr>
          <w:rFonts w:ascii="Times New Roman" w:hAnsi="Times New Roman" w:cs="Times New Roman"/>
          <w:sz w:val="28"/>
          <w:szCs w:val="28"/>
        </w:rPr>
        <w:t>Точное время появления финансового контроля в России назвать сложно, мнения историков в этом вопросе очень разняться. Исторические факты нас увод</w:t>
      </w:r>
      <w:r w:rsidR="000F20AE" w:rsidRPr="001B4E6C">
        <w:rPr>
          <w:rFonts w:ascii="Times New Roman" w:hAnsi="Times New Roman" w:cs="Times New Roman"/>
          <w:sz w:val="28"/>
          <w:szCs w:val="28"/>
        </w:rPr>
        <w:t>я</w:t>
      </w:r>
      <w:r w:rsidRPr="001B4E6C">
        <w:rPr>
          <w:rFonts w:ascii="Times New Roman" w:hAnsi="Times New Roman" w:cs="Times New Roman"/>
          <w:sz w:val="28"/>
          <w:szCs w:val="28"/>
        </w:rPr>
        <w:t xml:space="preserve">т к истокам становления государственности в нашей стране, то к Средним векам, то к началу </w:t>
      </w:r>
      <w:r w:rsidRPr="001B4E6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1B4E6C">
        <w:rPr>
          <w:rFonts w:ascii="Times New Roman" w:hAnsi="Times New Roman" w:cs="Times New Roman"/>
          <w:sz w:val="28"/>
          <w:szCs w:val="28"/>
        </w:rPr>
        <w:t xml:space="preserve"> столетия. </w:t>
      </w:r>
      <w:r w:rsidR="006C0FDA" w:rsidRPr="001B4E6C">
        <w:rPr>
          <w:rFonts w:ascii="Times New Roman" w:hAnsi="Times New Roman" w:cs="Times New Roman"/>
          <w:sz w:val="28"/>
          <w:szCs w:val="28"/>
        </w:rPr>
        <w:t>Одно мы знаем точно и можем с уверенностью утверждать, с появление</w:t>
      </w:r>
      <w:r w:rsidR="00A0771F" w:rsidRPr="001B4E6C">
        <w:rPr>
          <w:rFonts w:ascii="Times New Roman" w:hAnsi="Times New Roman" w:cs="Times New Roman"/>
          <w:sz w:val="28"/>
          <w:szCs w:val="28"/>
        </w:rPr>
        <w:t>м</w:t>
      </w:r>
      <w:r w:rsidR="006C0FDA" w:rsidRPr="001B4E6C">
        <w:rPr>
          <w:rFonts w:ascii="Times New Roman" w:hAnsi="Times New Roman" w:cs="Times New Roman"/>
          <w:sz w:val="28"/>
          <w:szCs w:val="28"/>
        </w:rPr>
        <w:t xml:space="preserve"> государства формируется казна</w:t>
      </w:r>
      <w:r w:rsidR="00F264BA" w:rsidRPr="001B4E6C">
        <w:rPr>
          <w:rFonts w:ascii="Times New Roman" w:hAnsi="Times New Roman" w:cs="Times New Roman"/>
          <w:sz w:val="28"/>
          <w:szCs w:val="28"/>
        </w:rPr>
        <w:t xml:space="preserve">, которая не может </w:t>
      </w:r>
      <w:r w:rsidR="006C0FDA" w:rsidRPr="001B4E6C">
        <w:rPr>
          <w:rFonts w:ascii="Times New Roman" w:hAnsi="Times New Roman" w:cs="Times New Roman"/>
          <w:sz w:val="28"/>
          <w:szCs w:val="28"/>
        </w:rPr>
        <w:t>существ</w:t>
      </w:r>
      <w:r w:rsidR="00F264BA" w:rsidRPr="001B4E6C">
        <w:rPr>
          <w:rFonts w:ascii="Times New Roman" w:hAnsi="Times New Roman" w:cs="Times New Roman"/>
          <w:sz w:val="28"/>
          <w:szCs w:val="28"/>
        </w:rPr>
        <w:t>овать</w:t>
      </w:r>
      <w:r w:rsidR="006C0FDA" w:rsidRPr="001B4E6C">
        <w:rPr>
          <w:rFonts w:ascii="Times New Roman" w:hAnsi="Times New Roman" w:cs="Times New Roman"/>
          <w:sz w:val="28"/>
          <w:szCs w:val="28"/>
        </w:rPr>
        <w:t xml:space="preserve"> </w:t>
      </w:r>
      <w:r w:rsidR="00F264BA" w:rsidRPr="001B4E6C">
        <w:rPr>
          <w:rFonts w:ascii="Times New Roman" w:hAnsi="Times New Roman" w:cs="Times New Roman"/>
          <w:sz w:val="28"/>
          <w:szCs w:val="28"/>
        </w:rPr>
        <w:t xml:space="preserve">без </w:t>
      </w:r>
      <w:r w:rsidR="006C0FDA" w:rsidRPr="001B4E6C">
        <w:rPr>
          <w:rFonts w:ascii="Times New Roman" w:hAnsi="Times New Roman" w:cs="Times New Roman"/>
          <w:sz w:val="28"/>
          <w:szCs w:val="28"/>
        </w:rPr>
        <w:t>финансов</w:t>
      </w:r>
      <w:r w:rsidR="00F264BA" w:rsidRPr="001B4E6C">
        <w:rPr>
          <w:rFonts w:ascii="Times New Roman" w:hAnsi="Times New Roman" w:cs="Times New Roman"/>
          <w:sz w:val="28"/>
          <w:szCs w:val="28"/>
        </w:rPr>
        <w:t>ого</w:t>
      </w:r>
      <w:r w:rsidR="006C0FDA" w:rsidRPr="001B4E6C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F264BA" w:rsidRPr="001B4E6C">
        <w:rPr>
          <w:rFonts w:ascii="Times New Roman" w:hAnsi="Times New Roman" w:cs="Times New Roman"/>
          <w:sz w:val="28"/>
          <w:szCs w:val="28"/>
        </w:rPr>
        <w:t>я</w:t>
      </w:r>
      <w:r w:rsidR="006C0FDA" w:rsidRPr="001B4E6C">
        <w:rPr>
          <w:rFonts w:ascii="Times New Roman" w:hAnsi="Times New Roman" w:cs="Times New Roman"/>
          <w:sz w:val="28"/>
          <w:szCs w:val="28"/>
        </w:rPr>
        <w:t>.</w:t>
      </w:r>
    </w:p>
    <w:p w:rsidR="00A0771F" w:rsidRPr="001B4E6C" w:rsidRDefault="00A0771F" w:rsidP="00E36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История финансового контроля России берет свое начало еще с 11 века. Именно в первом своде законов — Русской Правде закрепили право высшего должностного лица — князя на денежный контроль. В целом нормы Русской Правды были направлены на обеспечение справедливого по тем временам баланса между общинами и государством. </w:t>
      </w:r>
    </w:p>
    <w:p w:rsidR="00E36A1E" w:rsidRPr="001B4E6C" w:rsidRDefault="00A0771F" w:rsidP="00E36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Созданный Владимиром Мономахом в 12 веке Устав дополнил Русскую Правду и придал финансовому контролю более строгий и упорядоченный характер. </w:t>
      </w:r>
      <w:r w:rsidR="001B4E6C"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До 14 века </w:t>
      </w: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контроль над управлением финансами государства оставался важнейшей функцией веча.</w:t>
      </w:r>
    </w:p>
    <w:p w:rsidR="00E36A1E" w:rsidRDefault="00E36A1E" w:rsidP="00E36A1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   </w:t>
      </w:r>
      <w:r w:rsidR="001B4E6C"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 правление Ивана III для управления государством были созданы 25 учреждений — Приказов, и практически все приказы имели отношение к финансовому контролю. Создавая новую систему управления, Иван III создал и Казну — общегосударственное ведомство, хранившее деньги и драгоценности.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2507C1" w:rsidTr="002507C1">
        <w:trPr>
          <w:trHeight w:val="3745"/>
        </w:trPr>
        <w:tc>
          <w:tcPr>
            <w:tcW w:w="5098" w:type="dxa"/>
          </w:tcPr>
          <w:p w:rsidR="002507C1" w:rsidRDefault="002507C1" w:rsidP="002507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 xml:space="preserve">        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середины 16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века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Руси не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существовало единой систем налогообложения, лишь при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Иване Грозном б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ыла проведена перепись земель и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введена единица податного обложения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— «большая соха», тем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самым</w:t>
            </w:r>
            <w:r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 xml:space="preserve"> установлена единая налоговая система</w:t>
            </w: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.</w:t>
            </w:r>
          </w:p>
          <w:p w:rsidR="002507C1" w:rsidRDefault="002507C1" w:rsidP="002507C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1B4E6C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При становлении династии Романовых взаимоотношения общества и власти стали регламентироваться</w:t>
            </w:r>
          </w:p>
        </w:tc>
        <w:tc>
          <w:tcPr>
            <w:tcW w:w="4247" w:type="dxa"/>
          </w:tcPr>
          <w:p w:rsidR="002507C1" w:rsidRDefault="002507C1" w:rsidP="002507C1">
            <w:pPr>
              <w:jc w:val="right"/>
              <w:textAlignment w:val="baseline"/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</w:pPr>
            <w:r w:rsidRPr="002507C1">
              <w:rPr>
                <w:rFonts w:ascii="Times New Roman" w:eastAsia="Times New Roman" w:hAnsi="Times New Roman" w:cs="Times New Roman"/>
                <w:noProof/>
                <w:color w:val="212121"/>
                <w:sz w:val="28"/>
                <w:szCs w:val="28"/>
                <w:lang w:eastAsia="ru-RU"/>
              </w:rPr>
              <w:drawing>
                <wp:inline distT="0" distB="0" distL="0" distR="0">
                  <wp:extent cx="2529369" cy="1924050"/>
                  <wp:effectExtent l="0" t="0" r="4445" b="0"/>
                  <wp:docPr id="1" name="Рисунок 1" descr="E:\КРО для сайта\грозный ч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КРО для сайта\грозный ч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1" r="10525"/>
                          <a:stretch/>
                        </pic:blipFill>
                        <pic:spPr bwMode="auto">
                          <a:xfrm flipH="1">
                            <a:off x="0" y="0"/>
                            <a:ext cx="2608470" cy="1984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63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507C1" w:rsidRPr="002507C1" w:rsidRDefault="002507C1" w:rsidP="002507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0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 Грозный</w:t>
            </w:r>
          </w:p>
          <w:p w:rsidR="002507C1" w:rsidRPr="002507C1" w:rsidRDefault="002507C1" w:rsidP="002507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07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августа 1530-18 марта 1584 гг.</w:t>
            </w:r>
          </w:p>
        </w:tc>
      </w:tr>
    </w:tbl>
    <w:p w:rsidR="00E36A1E" w:rsidRPr="001B4E6C" w:rsidRDefault="00E36A1E" w:rsidP="00E36A1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1B4E6C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законами Соборного Уложения 1649 г., разработанного и принятого Земским собором. В Уложении в число особо опасных вошли преступления и против денежной монополии государства.</w:t>
      </w:r>
    </w:p>
    <w:p w:rsidR="006C0FDA" w:rsidRDefault="000F20AE" w:rsidP="006C0FD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4E6C">
        <w:rPr>
          <w:rFonts w:ascii="Times New Roman" w:hAnsi="Times New Roman" w:cs="Times New Roman"/>
          <w:color w:val="000000"/>
          <w:sz w:val="28"/>
          <w:szCs w:val="28"/>
        </w:rPr>
        <w:t>Датой создания государственного финансового контроля в России принято считать 1656 год, когда в царствование Алексея Михайловича</w:t>
      </w:r>
      <w:r w:rsidR="006C0FDA" w:rsidRPr="001B4E6C">
        <w:rPr>
          <w:rFonts w:ascii="Times New Roman" w:hAnsi="Times New Roman" w:cs="Times New Roman"/>
          <w:color w:val="000000"/>
          <w:sz w:val="28"/>
          <w:szCs w:val="28"/>
        </w:rPr>
        <w:t xml:space="preserve"> Романова</w:t>
      </w:r>
      <w:r w:rsidR="00DA3B9D" w:rsidRPr="001B4E6C">
        <w:rPr>
          <w:rFonts w:ascii="Times New Roman" w:hAnsi="Times New Roman" w:cs="Times New Roman"/>
          <w:color w:val="000000"/>
          <w:sz w:val="28"/>
          <w:szCs w:val="28"/>
        </w:rPr>
        <w:t xml:space="preserve">, отца Петра </w:t>
      </w:r>
      <w:r w:rsidR="00DA3B9D" w:rsidRPr="001B4E6C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1B4E6C">
        <w:rPr>
          <w:rFonts w:ascii="Times New Roman" w:hAnsi="Times New Roman" w:cs="Times New Roman"/>
          <w:color w:val="000000"/>
          <w:sz w:val="28"/>
          <w:szCs w:val="28"/>
        </w:rPr>
        <w:t xml:space="preserve"> в целях повышения эффективности финансового управления под кураторством царской Думы был учрежден Счетный приказ, или Приказ счетных дел.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2684"/>
        <w:gridCol w:w="3200"/>
      </w:tblGrid>
      <w:tr w:rsidR="004A09C6" w:rsidTr="004A09C6">
        <w:tc>
          <w:tcPr>
            <w:tcW w:w="3539" w:type="dxa"/>
          </w:tcPr>
          <w:p w:rsidR="004A09C6" w:rsidRPr="004A09C6" w:rsidRDefault="004A09C6" w:rsidP="004A09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09C6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800225" cy="2013519"/>
                  <wp:effectExtent l="0" t="0" r="0" b="6350"/>
                  <wp:docPr id="4" name="Рисунок 4" descr="E:\КРО для сайта\петр 1 ч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КРО для сайта\петр 1 ч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184" cy="2032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4A0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Петр </w:t>
            </w:r>
            <w:r w:rsidRPr="004A09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  <w:p w:rsidR="004A09C6" w:rsidRPr="004A09C6" w:rsidRDefault="004A09C6" w:rsidP="004A09C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A09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июня 1672 – 8 февраля 1725 гг.</w:t>
            </w:r>
          </w:p>
        </w:tc>
        <w:tc>
          <w:tcPr>
            <w:tcW w:w="5806" w:type="dxa"/>
            <w:gridSpan w:val="2"/>
          </w:tcPr>
          <w:p w:rsidR="004A09C6" w:rsidRDefault="004A09C6" w:rsidP="004A09C6">
            <w:pPr>
              <w:ind w:firstLine="70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1719 году в ходе реформ императора Петр I был учрежден специальный контрольный орган по управлению финансами — </w:t>
            </w:r>
            <w:proofErr w:type="spellStart"/>
            <w:r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Ревизион</w:t>
            </w:r>
            <w:proofErr w:type="spellEnd"/>
            <w:r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коллегия, который был упразднен в 1788 году </w:t>
            </w:r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результате </w:t>
            </w:r>
            <w:hyperlink r:id="rId8" w:tooltip="Губернская реформа 1775 года" w:history="1">
              <w:r w:rsidRPr="001B4E6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реформы государственного управления</w:t>
              </w:r>
            </w:hyperlink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проведённой </w:t>
            </w:r>
            <w:hyperlink r:id="rId9" w:tooltip="Екатерина II" w:history="1">
              <w:r w:rsidRPr="001B4E6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Екатериной II</w:t>
              </w:r>
            </w:hyperlink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B4E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4E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Ревизион</w:t>
            </w:r>
            <w:proofErr w:type="spellEnd"/>
            <w:r w:rsidRPr="001B4E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-коллегия</w:t>
            </w:r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—центральное государственное учреждение </w:t>
            </w:r>
            <w:hyperlink r:id="rId10" w:tooltip="Российская империя" w:history="1">
              <w:r w:rsidRPr="001B4E6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Российской империи</w:t>
              </w:r>
            </w:hyperlink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осуществлявшее </w:t>
            </w:r>
            <w:hyperlink r:id="rId11" w:tooltip="Финансовый контроль" w:history="1">
              <w:proofErr w:type="spellStart"/>
              <w:r w:rsidRPr="001B4E6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контрольно</w:t>
              </w:r>
              <w:proofErr w:type="spellEnd"/>
            </w:hyperlink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счётные функции в отношении </w:t>
            </w:r>
            <w:hyperlink r:id="rId12" w:tooltip="Финансы Российской империи" w:history="1">
              <w:r w:rsidRPr="001B4E6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государственных финансов России</w:t>
              </w:r>
            </w:hyperlink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Коллегия – заменила систему приказов.</w:t>
            </w:r>
          </w:p>
        </w:tc>
      </w:tr>
      <w:tr w:rsidR="004A09C6" w:rsidTr="004A09C6">
        <w:tc>
          <w:tcPr>
            <w:tcW w:w="6658" w:type="dxa"/>
            <w:gridSpan w:val="2"/>
          </w:tcPr>
          <w:p w:rsidR="004A09C6" w:rsidRDefault="004A09C6" w:rsidP="004A09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сфере управления реформированными государственными финансами были учреждены три коллегии: камер – коллегия ведала доходами, </w:t>
            </w:r>
            <w:proofErr w:type="spellStart"/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штатс</w:t>
            </w:r>
            <w:proofErr w:type="spellEnd"/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контор – коллегия – расходами, а </w:t>
            </w:r>
            <w:proofErr w:type="spellStart"/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ион</w:t>
            </w:r>
            <w:proofErr w:type="spellEnd"/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коллегия - проверками. Ранее контролем расхода государственных финансов, как мы уже упоминали занимался Приказ счетных дел. </w:t>
            </w:r>
          </w:p>
          <w:p w:rsidR="004A09C6" w:rsidRDefault="004A09C6" w:rsidP="004A09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 xml:space="preserve">         </w:t>
            </w:r>
            <w:r w:rsidRPr="002F3EBD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В 18 веке организация финансового контроля не достигла серьезных успехов: менялись названия, разделялись функции, но отсутствие независимости у контрольных органов тормозило развитие.</w:t>
            </w:r>
          </w:p>
        </w:tc>
        <w:tc>
          <w:tcPr>
            <w:tcW w:w="2687" w:type="dxa"/>
          </w:tcPr>
          <w:p w:rsidR="004A09C6" w:rsidRDefault="004A09C6" w:rsidP="004A09C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9C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95025" cy="2714625"/>
                  <wp:effectExtent l="0" t="0" r="0" b="0"/>
                  <wp:docPr id="5" name="Рисунок 5" descr="E:\КРО для сайта\ревизион - коллег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КРО для сайта\ревизион - коллег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519" cy="2743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4C65" w:rsidRDefault="002F3EBD" w:rsidP="00634C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2F3EBD">
        <w:rPr>
          <w:rFonts w:ascii="Times New Roman" w:hAnsi="Times New Roman" w:cs="Times New Roman"/>
          <w:color w:val="212121"/>
          <w:sz w:val="28"/>
          <w:szCs w:val="28"/>
        </w:rPr>
        <w:lastRenderedPageBreak/>
        <w:t>Лишь в 19 веке при реформах М. Сперанского государственный контроль по существу стал независимым</w:t>
      </w:r>
      <w:r w:rsidRPr="00634C65">
        <w:rPr>
          <w:rFonts w:ascii="Times New Roman" w:hAnsi="Times New Roman" w:cs="Times New Roman"/>
          <w:color w:val="212121"/>
          <w:sz w:val="28"/>
          <w:szCs w:val="28"/>
        </w:rPr>
        <w:t>.</w:t>
      </w:r>
      <w:r w:rsidR="00634C65" w:rsidRPr="00634C65">
        <w:rPr>
          <w:rFonts w:ascii="Times New Roman" w:hAnsi="Times New Roman" w:cs="Times New Roman"/>
          <w:color w:val="212121"/>
          <w:sz w:val="28"/>
          <w:szCs w:val="28"/>
        </w:rPr>
        <w:t xml:space="preserve"> Хотя к концу царствования Александра I многие реформаторские изменения были сведены на нет.</w:t>
      </w:r>
    </w:p>
    <w:p w:rsidR="00CC18F2" w:rsidRDefault="00634C65" w:rsidP="00CC18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4E6C">
        <w:rPr>
          <w:rFonts w:ascii="Times New Roman" w:eastAsia="Times New Roman" w:hAnsi="Times New Roman" w:cs="Times New Roman"/>
          <w:sz w:val="28"/>
          <w:szCs w:val="28"/>
          <w:lang w:eastAsia="ru-RU"/>
        </w:rPr>
        <w:t>8 сентября 1802 года</w:t>
      </w:r>
      <w:r w:rsidR="00CC1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знаменательной датой </w:t>
      </w:r>
      <w:r w:rsidR="00CC18F2" w:rsidRPr="001B4E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истории становления финансовой системы России</w:t>
      </w:r>
      <w:r w:rsidR="00CC1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C18F2" w:rsidRPr="001B4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манифестом Александра </w:t>
      </w:r>
      <w:r w:rsidR="00CC18F2" w:rsidRPr="001B4E6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CC18F2" w:rsidRPr="001B4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учреждено министерство финансов. Во время преобразования министерств в 1810 – 1811 годах управление государственным бюджетом, доходами и расходами было </w:t>
      </w:r>
    </w:p>
    <w:tbl>
      <w:tblPr>
        <w:tblStyle w:val="a5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</w:tblGrid>
      <w:tr w:rsidR="004A09C6" w:rsidTr="00C27B80">
        <w:tc>
          <w:tcPr>
            <w:tcW w:w="5807" w:type="dxa"/>
          </w:tcPr>
          <w:p w:rsidR="00114A9F" w:rsidRDefault="00114A9F" w:rsidP="00114A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распределено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B4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между тремя ведомствами: министерство финансов, государственное казначейство и государственный контроль. </w:t>
            </w:r>
          </w:p>
          <w:p w:rsidR="004A09C6" w:rsidRDefault="00114A9F" w:rsidP="00114A9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4A09C6"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1810 году 25 июля император Александр I Высочайшим Манифестом учреждает Главное управление ревизии счетов во главе с Государственным контролером. Первым Государственным контролером в истории России стал барон </w:t>
            </w:r>
            <w:proofErr w:type="spellStart"/>
            <w:r w:rsidR="004A09C6"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Балтазар</w:t>
            </w:r>
            <w:proofErr w:type="spellEnd"/>
            <w:r w:rsidR="004A09C6"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A09C6"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Кампенгаузен</w:t>
            </w:r>
            <w:proofErr w:type="spellEnd"/>
            <w:r w:rsidR="004A09C6" w:rsidRPr="001B4E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4A09C6" w:rsidRDefault="00114A9F" w:rsidP="00114A9F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 xml:space="preserve">В годы правления </w:t>
            </w:r>
            <w:r w:rsidRPr="00CC18F2">
              <w:rPr>
                <w:color w:val="212121"/>
                <w:sz w:val="28"/>
                <w:szCs w:val="28"/>
              </w:rPr>
              <w:t>Никола</w:t>
            </w:r>
            <w:r>
              <w:rPr>
                <w:color w:val="212121"/>
                <w:sz w:val="28"/>
                <w:szCs w:val="28"/>
              </w:rPr>
              <w:t>я</w:t>
            </w:r>
            <w:r w:rsidRPr="00CC18F2">
              <w:rPr>
                <w:color w:val="212121"/>
                <w:sz w:val="28"/>
                <w:szCs w:val="28"/>
              </w:rPr>
              <w:t xml:space="preserve"> I счетные отделения Казенных палат появились во всех губерниях. Значительно расширились штаты </w:t>
            </w:r>
          </w:p>
        </w:tc>
        <w:tc>
          <w:tcPr>
            <w:tcW w:w="3538" w:type="dxa"/>
          </w:tcPr>
          <w:p w:rsidR="004A09C6" w:rsidRDefault="004A09C6" w:rsidP="00114A9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721AE4D" wp14:editId="1228B64A">
                  <wp:extent cx="1865630" cy="2339609"/>
                  <wp:effectExtent l="0" t="0" r="127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lthasar_Campenhausen_(1820s_engraving)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92605" cy="2373437"/>
                          </a:xfrm>
                          <a:prstGeom prst="rect">
                            <a:avLst/>
                          </a:prstGeom>
                          <a:effectLst>
                            <a:softEdge rad="1270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114A9F" w:rsidRPr="00114A9F" w:rsidRDefault="00114A9F" w:rsidP="0011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1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Балтазар</w:t>
            </w:r>
            <w:proofErr w:type="spellEnd"/>
            <w:r w:rsidRPr="0011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1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Кампенгаузен</w:t>
            </w:r>
            <w:proofErr w:type="spellEnd"/>
          </w:p>
          <w:p w:rsidR="00114A9F" w:rsidRDefault="00114A9F" w:rsidP="00114A9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января 1772 – 23 сентября 1823 гг.</w:t>
            </w:r>
          </w:p>
        </w:tc>
      </w:tr>
    </w:tbl>
    <w:p w:rsidR="00114A9F" w:rsidRDefault="00114A9F" w:rsidP="00114A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212121"/>
          <w:sz w:val="28"/>
          <w:szCs w:val="28"/>
        </w:rPr>
      </w:pPr>
      <w:r w:rsidRPr="00CC18F2">
        <w:rPr>
          <w:color w:val="212121"/>
          <w:sz w:val="28"/>
          <w:szCs w:val="28"/>
        </w:rPr>
        <w:t>финансовых контролеров, были предусмотрены льготы.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114A9F" w:rsidTr="00114A9F">
        <w:tc>
          <w:tcPr>
            <w:tcW w:w="3539" w:type="dxa"/>
          </w:tcPr>
          <w:p w:rsidR="00114A9F" w:rsidRPr="00114A9F" w:rsidRDefault="00114A9F" w:rsidP="00114A9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212121"/>
                <w:sz w:val="20"/>
                <w:szCs w:val="20"/>
              </w:rPr>
            </w:pPr>
            <w:r w:rsidRPr="00114A9F">
              <w:rPr>
                <w:noProof/>
                <w:color w:val="212121"/>
                <w:sz w:val="28"/>
                <w:szCs w:val="28"/>
              </w:rPr>
              <w:drawing>
                <wp:inline distT="0" distB="0" distL="0" distR="0">
                  <wp:extent cx="1865979" cy="2123623"/>
                  <wp:effectExtent l="0" t="0" r="1270" b="0"/>
                  <wp:docPr id="7" name="Рисунок 7" descr="E:\КРО для сайта\татаринов ч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КРО для сайта\татаринов ч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73446" cy="2245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114A9F">
              <w:rPr>
                <w:color w:val="212121"/>
                <w:sz w:val="20"/>
                <w:szCs w:val="20"/>
              </w:rPr>
              <w:t>Валериан Алексеевич</w:t>
            </w:r>
          </w:p>
          <w:p w:rsidR="00114A9F" w:rsidRPr="00114A9F" w:rsidRDefault="00114A9F" w:rsidP="00114A9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212121"/>
                <w:sz w:val="20"/>
                <w:szCs w:val="20"/>
              </w:rPr>
            </w:pPr>
            <w:r w:rsidRPr="00114A9F">
              <w:rPr>
                <w:color w:val="212121"/>
                <w:sz w:val="20"/>
                <w:szCs w:val="20"/>
              </w:rPr>
              <w:t>Татаринов</w:t>
            </w:r>
          </w:p>
          <w:p w:rsidR="00114A9F" w:rsidRDefault="00114A9F" w:rsidP="00114A9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212121"/>
                <w:sz w:val="28"/>
                <w:szCs w:val="28"/>
              </w:rPr>
            </w:pPr>
            <w:r w:rsidRPr="00114A9F">
              <w:rPr>
                <w:color w:val="212121"/>
                <w:sz w:val="20"/>
                <w:szCs w:val="20"/>
              </w:rPr>
              <w:t>28 августа 1816 – 26 февраля 1871 гг.</w:t>
            </w:r>
          </w:p>
        </w:tc>
        <w:tc>
          <w:tcPr>
            <w:tcW w:w="5806" w:type="dxa"/>
          </w:tcPr>
          <w:p w:rsidR="00114A9F" w:rsidRDefault="00114A9F" w:rsidP="00114A9F">
            <w:pPr>
              <w:pStyle w:val="a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212121"/>
                <w:sz w:val="28"/>
                <w:szCs w:val="28"/>
              </w:rPr>
            </w:pPr>
            <w:r>
              <w:rPr>
                <w:color w:val="212121"/>
                <w:sz w:val="28"/>
                <w:szCs w:val="28"/>
              </w:rPr>
              <w:t xml:space="preserve">          </w:t>
            </w:r>
            <w:r w:rsidRPr="00CC18F2">
              <w:rPr>
                <w:color w:val="212121"/>
                <w:sz w:val="28"/>
                <w:szCs w:val="28"/>
              </w:rPr>
              <w:t>Эпоха Александра II подарила России легендарного в своем роде государственного деятеля — В. А. Татаринова.</w:t>
            </w:r>
            <w:r>
              <w:rPr>
                <w:color w:val="212121"/>
                <w:sz w:val="28"/>
                <w:szCs w:val="28"/>
              </w:rPr>
              <w:t xml:space="preserve"> </w:t>
            </w:r>
            <w:r w:rsidRPr="009C00E8">
              <w:rPr>
                <w:color w:val="212121"/>
                <w:sz w:val="28"/>
                <w:szCs w:val="28"/>
              </w:rPr>
              <w:t xml:space="preserve">Началом преобразований явилось наведение должного порядка в системе государственной отчетности, а именно введением единства бюджета и единства кассы, закрепленных законом в 1862 г. С этого же года роспись государственных доходов и расходов стала ежегодно публиковаться. Введение новой контрольно-ревизионной системы позволило создать в губерниях независимые от местных властей контрольные палаты. </w:t>
            </w:r>
          </w:p>
        </w:tc>
      </w:tr>
    </w:tbl>
    <w:p w:rsidR="008738A3" w:rsidRDefault="008738A3" w:rsidP="00922B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8738A3">
        <w:rPr>
          <w:color w:val="000000"/>
          <w:sz w:val="28"/>
          <w:szCs w:val="28"/>
        </w:rPr>
        <w:t>Почти через два с половиной столетия развития государственного финансового контроля в 1892 году был принят</w:t>
      </w:r>
      <w:r w:rsidRPr="001B4E6C">
        <w:rPr>
          <w:color w:val="000000"/>
          <w:sz w:val="28"/>
          <w:szCs w:val="28"/>
        </w:rPr>
        <w:t xml:space="preserve"> первый в истории России </w:t>
      </w:r>
      <w:r w:rsidRPr="001B4E6C">
        <w:rPr>
          <w:bCs/>
          <w:color w:val="000000"/>
          <w:sz w:val="28"/>
          <w:szCs w:val="28"/>
        </w:rPr>
        <w:t>закон о государственном контроле</w:t>
      </w:r>
      <w:r w:rsidRPr="001B4E6C">
        <w:rPr>
          <w:color w:val="000000"/>
          <w:sz w:val="28"/>
          <w:szCs w:val="28"/>
        </w:rPr>
        <w:t>, который имел решающее значение для финансового контроля в государстве</w:t>
      </w:r>
      <w:r w:rsidR="00922BC6" w:rsidRPr="00922BC6">
        <w:rPr>
          <w:color w:val="000000"/>
          <w:sz w:val="28"/>
          <w:szCs w:val="28"/>
        </w:rPr>
        <w:t>,</w:t>
      </w:r>
      <w:r w:rsidR="00922BC6" w:rsidRPr="00922BC6">
        <w:rPr>
          <w:color w:val="212121"/>
          <w:sz w:val="28"/>
          <w:szCs w:val="28"/>
        </w:rPr>
        <w:t xml:space="preserve"> был самостоятельным и равноправным государственным ведомством.</w:t>
      </w:r>
      <w:r w:rsidRPr="001B4E6C">
        <w:rPr>
          <w:color w:val="000000"/>
          <w:sz w:val="28"/>
          <w:szCs w:val="28"/>
        </w:rPr>
        <w:t xml:space="preserve"> </w:t>
      </w:r>
    </w:p>
    <w:p w:rsidR="00EC2CC9" w:rsidRDefault="00EC2CC9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A2D32">
        <w:rPr>
          <w:color w:val="000000"/>
          <w:sz w:val="28"/>
          <w:szCs w:val="28"/>
        </w:rPr>
        <w:t>На рубеже XIX-XX</w:t>
      </w:r>
      <w:r w:rsidRPr="004A088B">
        <w:rPr>
          <w:color w:val="000000"/>
          <w:sz w:val="28"/>
          <w:szCs w:val="28"/>
        </w:rPr>
        <w:t xml:space="preserve"> веков происходили поиски наиболее эффективных форм финансового контроля применительно к условиям России</w:t>
      </w:r>
      <w:r w:rsidR="001A2D32">
        <w:rPr>
          <w:color w:val="000000"/>
          <w:sz w:val="28"/>
          <w:szCs w:val="28"/>
        </w:rPr>
        <w:t>.</w:t>
      </w:r>
      <w:r w:rsidRPr="004A088B">
        <w:rPr>
          <w:color w:val="000000"/>
          <w:sz w:val="28"/>
          <w:szCs w:val="28"/>
        </w:rPr>
        <w:t xml:space="preserve"> </w:t>
      </w:r>
      <w:r w:rsidR="001A2D32">
        <w:rPr>
          <w:color w:val="000000"/>
          <w:sz w:val="28"/>
          <w:szCs w:val="28"/>
        </w:rPr>
        <w:t>С</w:t>
      </w:r>
      <w:r w:rsidRPr="004A088B">
        <w:rPr>
          <w:color w:val="000000"/>
          <w:sz w:val="28"/>
          <w:szCs w:val="28"/>
        </w:rPr>
        <w:t xml:space="preserve"> учетом </w:t>
      </w:r>
      <w:r w:rsidR="001A2D32">
        <w:rPr>
          <w:color w:val="000000"/>
          <w:sz w:val="28"/>
          <w:szCs w:val="28"/>
        </w:rPr>
        <w:t>этого</w:t>
      </w:r>
      <w:r w:rsidRPr="004A088B">
        <w:rPr>
          <w:color w:val="000000"/>
          <w:sz w:val="28"/>
          <w:szCs w:val="28"/>
        </w:rPr>
        <w:t xml:space="preserve"> </w:t>
      </w:r>
      <w:r w:rsidR="004E7762">
        <w:rPr>
          <w:color w:val="000000"/>
          <w:sz w:val="28"/>
          <w:szCs w:val="28"/>
        </w:rPr>
        <w:t>осуществлялось</w:t>
      </w:r>
      <w:r w:rsidR="001A2D32">
        <w:rPr>
          <w:color w:val="000000"/>
          <w:sz w:val="28"/>
          <w:szCs w:val="28"/>
        </w:rPr>
        <w:t xml:space="preserve"> </w:t>
      </w:r>
      <w:r w:rsidRPr="004A088B">
        <w:rPr>
          <w:color w:val="000000"/>
          <w:sz w:val="28"/>
          <w:szCs w:val="28"/>
        </w:rPr>
        <w:t>разделени</w:t>
      </w:r>
      <w:r w:rsidR="001A2D32">
        <w:rPr>
          <w:color w:val="000000"/>
          <w:sz w:val="28"/>
          <w:szCs w:val="28"/>
        </w:rPr>
        <w:t>е</w:t>
      </w:r>
      <w:r w:rsidRPr="004A088B">
        <w:rPr>
          <w:color w:val="000000"/>
          <w:sz w:val="28"/>
          <w:szCs w:val="28"/>
        </w:rPr>
        <w:t xml:space="preserve"> власти на законодательную и исполнительную. Однако Первая Мировая война и последовавшая за ней революция остановили этот процесс.</w:t>
      </w:r>
    </w:p>
    <w:p w:rsidR="00D73831" w:rsidRDefault="00C04EE1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Становление советской власти в стране сопровождалось тяжелейшим социально – экономическим положением, огромным дефицитом государственного бюджета, низкой собираемостью налогов, поэтому остро встал вопрос о контроле за денежными потоками. </w:t>
      </w:r>
      <w:r w:rsidR="002D2FE5">
        <w:rPr>
          <w:color w:val="000000"/>
          <w:sz w:val="28"/>
          <w:szCs w:val="28"/>
        </w:rPr>
        <w:t xml:space="preserve">В первые годы советской власти финансовый контроль рассматривался как составная часть </w:t>
      </w:r>
      <w:r>
        <w:rPr>
          <w:color w:val="000000"/>
          <w:sz w:val="28"/>
          <w:szCs w:val="28"/>
        </w:rPr>
        <w:t>рабочего контроля над производством.</w:t>
      </w:r>
    </w:p>
    <w:p w:rsidR="00D33C7B" w:rsidRDefault="00C13CD8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1917 году во всех промышленных, кооперативных и прочих предприятиях вводится рабочий контроль, функции которого изначально выполнял Всероссийский совет рабочего контроля. Второй опорой финансового контроля в те годы был Наркомат государственного контроля, который в 1920 году был преобразован в Народный комиссариат </w:t>
      </w:r>
      <w:proofErr w:type="spellStart"/>
      <w:r>
        <w:rPr>
          <w:color w:val="000000"/>
          <w:sz w:val="28"/>
          <w:szCs w:val="28"/>
        </w:rPr>
        <w:t>Рабоче</w:t>
      </w:r>
      <w:proofErr w:type="spellEnd"/>
      <w:r>
        <w:rPr>
          <w:color w:val="000000"/>
          <w:sz w:val="28"/>
          <w:szCs w:val="28"/>
        </w:rPr>
        <w:t xml:space="preserve"> – крестьянской инспекции.</w:t>
      </w:r>
      <w:r w:rsidR="00D33C7B">
        <w:rPr>
          <w:color w:val="000000"/>
          <w:sz w:val="28"/>
          <w:szCs w:val="28"/>
        </w:rPr>
        <w:t xml:space="preserve"> </w:t>
      </w: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решению Правительства для реализации функций, возложенных на Наркомат финансов СССР, 23 октября 1923 года в его составе было образовано </w:t>
      </w:r>
      <w:proofErr w:type="gramStart"/>
      <w:r w:rsidR="00E96DFD">
        <w:rPr>
          <w:color w:val="000000"/>
          <w:sz w:val="28"/>
          <w:szCs w:val="28"/>
        </w:rPr>
        <w:t>Финансово</w:t>
      </w:r>
      <w:proofErr w:type="gramEnd"/>
      <w:r>
        <w:rPr>
          <w:color w:val="000000"/>
          <w:sz w:val="28"/>
          <w:szCs w:val="28"/>
        </w:rPr>
        <w:t xml:space="preserve"> – контрольное управление,</w:t>
      </w:r>
      <w:r w:rsidR="001D5C44" w:rsidRPr="001D5C44">
        <w:rPr>
          <w:color w:val="000000"/>
          <w:sz w:val="28"/>
          <w:szCs w:val="28"/>
        </w:rPr>
        <w:t xml:space="preserve"> </w:t>
      </w:r>
      <w:r w:rsidR="001D5C44" w:rsidRPr="001B5944">
        <w:rPr>
          <w:color w:val="000000"/>
          <w:sz w:val="28"/>
          <w:szCs w:val="28"/>
        </w:rPr>
        <w:t xml:space="preserve">с органами на местах для проведения документальных ревизий на предприятиях и организациях. </w:t>
      </w:r>
      <w:r>
        <w:rPr>
          <w:color w:val="000000"/>
          <w:sz w:val="28"/>
          <w:szCs w:val="28"/>
        </w:rPr>
        <w:t xml:space="preserve"> которое возглавил А. А. Новицкий. </w:t>
      </w:r>
      <w:r w:rsidR="00C13CD8">
        <w:rPr>
          <w:color w:val="000000"/>
          <w:sz w:val="28"/>
          <w:szCs w:val="28"/>
        </w:rPr>
        <w:t xml:space="preserve"> </w:t>
      </w:r>
    </w:p>
    <w:p w:rsidR="003B5E07" w:rsidRDefault="001D5C44" w:rsidP="003B5E0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 дата послужила </w:t>
      </w:r>
      <w:r w:rsidR="003B5E07">
        <w:rPr>
          <w:color w:val="000000"/>
          <w:sz w:val="28"/>
          <w:szCs w:val="28"/>
        </w:rPr>
        <w:t>точкой отсчета</w:t>
      </w:r>
      <w:r>
        <w:rPr>
          <w:color w:val="000000"/>
          <w:sz w:val="28"/>
          <w:szCs w:val="28"/>
        </w:rPr>
        <w:t xml:space="preserve"> времени </w:t>
      </w:r>
      <w:r w:rsidR="003B5E07">
        <w:rPr>
          <w:color w:val="000000"/>
          <w:sz w:val="28"/>
          <w:szCs w:val="28"/>
        </w:rPr>
        <w:t xml:space="preserve">со дня </w:t>
      </w:r>
      <w:r>
        <w:rPr>
          <w:color w:val="000000"/>
          <w:sz w:val="28"/>
          <w:szCs w:val="28"/>
        </w:rPr>
        <w:t xml:space="preserve">образования </w:t>
      </w:r>
      <w:proofErr w:type="spellStart"/>
      <w:r>
        <w:rPr>
          <w:color w:val="000000"/>
          <w:sz w:val="28"/>
          <w:szCs w:val="28"/>
        </w:rPr>
        <w:t>Контрольно</w:t>
      </w:r>
      <w:proofErr w:type="spellEnd"/>
      <w:r>
        <w:rPr>
          <w:color w:val="000000"/>
          <w:sz w:val="28"/>
          <w:szCs w:val="28"/>
        </w:rPr>
        <w:t xml:space="preserve"> – ревизионных органов Минфина России.</w:t>
      </w:r>
      <w:r w:rsidR="003B5E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тех пор прош</w:t>
      </w:r>
      <w:r w:rsidR="003B5E07">
        <w:rPr>
          <w:color w:val="000000"/>
          <w:sz w:val="28"/>
          <w:szCs w:val="28"/>
        </w:rPr>
        <w:t>ел целый век</w:t>
      </w:r>
      <w:r>
        <w:rPr>
          <w:color w:val="000000"/>
          <w:sz w:val="28"/>
          <w:szCs w:val="28"/>
        </w:rPr>
        <w:t>.</w:t>
      </w:r>
      <w:r w:rsidR="003B5E07" w:rsidRPr="003B5E07">
        <w:rPr>
          <w:color w:val="000000"/>
          <w:sz w:val="28"/>
          <w:szCs w:val="28"/>
        </w:rPr>
        <w:t xml:space="preserve"> </w:t>
      </w:r>
      <w:r w:rsidR="003B5E07" w:rsidRPr="001B5944">
        <w:rPr>
          <w:color w:val="000000"/>
          <w:sz w:val="28"/>
          <w:szCs w:val="28"/>
        </w:rPr>
        <w:t xml:space="preserve">За </w:t>
      </w:r>
      <w:r w:rsidR="003B5E07">
        <w:rPr>
          <w:color w:val="000000"/>
          <w:sz w:val="28"/>
          <w:szCs w:val="28"/>
        </w:rPr>
        <w:t>100</w:t>
      </w:r>
      <w:r w:rsidR="003B5E07" w:rsidRPr="001B5944">
        <w:rPr>
          <w:color w:val="000000"/>
          <w:sz w:val="28"/>
          <w:szCs w:val="28"/>
        </w:rPr>
        <w:t xml:space="preserve"> </w:t>
      </w:r>
      <w:r w:rsidR="003B5E07">
        <w:rPr>
          <w:color w:val="000000"/>
          <w:sz w:val="28"/>
          <w:szCs w:val="28"/>
        </w:rPr>
        <w:t xml:space="preserve">лет </w:t>
      </w:r>
      <w:r w:rsidR="003B5E07" w:rsidRPr="001B5944">
        <w:rPr>
          <w:color w:val="000000"/>
          <w:sz w:val="28"/>
          <w:szCs w:val="28"/>
        </w:rPr>
        <w:t>контрольно-ревизионные финансовые органы зарекомендовали себя как необходимый инструмент обеспечения законности расходования и сохранности государственных средств, проявили высокую устойчивость на различных этапах развития экономики страны.</w:t>
      </w:r>
      <w:r w:rsidR="003B5E07">
        <w:rPr>
          <w:color w:val="000000"/>
          <w:sz w:val="28"/>
          <w:szCs w:val="28"/>
        </w:rPr>
        <w:t xml:space="preserve"> Контролеры идут вперед в ногу со временем, к новым открытиям и достижения в эпоху перемен века </w:t>
      </w:r>
      <w:proofErr w:type="spellStart"/>
      <w:r w:rsidR="003B5E07">
        <w:rPr>
          <w:color w:val="000000"/>
          <w:sz w:val="28"/>
          <w:szCs w:val="28"/>
        </w:rPr>
        <w:t>ц</w:t>
      </w:r>
      <w:r w:rsidR="001A2D32">
        <w:rPr>
          <w:color w:val="000000"/>
          <w:sz w:val="28"/>
          <w:szCs w:val="28"/>
        </w:rPr>
        <w:t>и</w:t>
      </w:r>
      <w:r w:rsidR="003B5E07">
        <w:rPr>
          <w:color w:val="000000"/>
          <w:sz w:val="28"/>
          <w:szCs w:val="28"/>
        </w:rPr>
        <w:t>фровизации</w:t>
      </w:r>
      <w:proofErr w:type="spellEnd"/>
      <w:r w:rsidR="003B5E07">
        <w:rPr>
          <w:color w:val="000000"/>
          <w:sz w:val="28"/>
          <w:szCs w:val="28"/>
        </w:rPr>
        <w:t xml:space="preserve">. </w:t>
      </w:r>
      <w:r w:rsidR="001A2D32">
        <w:rPr>
          <w:color w:val="000000"/>
          <w:sz w:val="28"/>
          <w:szCs w:val="28"/>
        </w:rPr>
        <w:t>Историю мы изучаем</w:t>
      </w:r>
      <w:r w:rsidR="003B5E07">
        <w:rPr>
          <w:color w:val="000000"/>
          <w:sz w:val="28"/>
          <w:szCs w:val="28"/>
        </w:rPr>
        <w:t xml:space="preserve">, чтобы </w:t>
      </w:r>
      <w:r w:rsidR="001A2D32">
        <w:rPr>
          <w:color w:val="000000"/>
          <w:sz w:val="28"/>
          <w:szCs w:val="28"/>
        </w:rPr>
        <w:t>не забывать</w:t>
      </w:r>
      <w:r w:rsidR="003B5E07">
        <w:rPr>
          <w:color w:val="000000"/>
          <w:sz w:val="28"/>
          <w:szCs w:val="28"/>
        </w:rPr>
        <w:t xml:space="preserve"> опыт наших предков. Без прошлого не бывает будущего.</w:t>
      </w:r>
    </w:p>
    <w:p w:rsidR="00114A9F" w:rsidRDefault="00114A9F" w:rsidP="003B5E0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114A9F" w:rsidRDefault="00114A9F" w:rsidP="003B5E0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114A9F" w:rsidRPr="001B5944" w:rsidRDefault="00114A9F" w:rsidP="00114A9F">
      <w:pPr>
        <w:pStyle w:val="a3"/>
        <w:spacing w:before="0" w:beforeAutospacing="0" w:after="0" w:afterAutospacing="0"/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Г.Е. Королева</w:t>
      </w:r>
    </w:p>
    <w:p w:rsidR="001D5C44" w:rsidRDefault="003B5E07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33C7B" w:rsidRDefault="00D33C7B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C13CD8" w:rsidRDefault="00C13CD8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D73831" w:rsidRDefault="00D73831" w:rsidP="00EC2CC9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sectPr w:rsidR="00D7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067DB"/>
    <w:multiLevelType w:val="multilevel"/>
    <w:tmpl w:val="016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465"/>
    <w:rsid w:val="00073FFC"/>
    <w:rsid w:val="000F20AE"/>
    <w:rsid w:val="00114A9F"/>
    <w:rsid w:val="001A2D32"/>
    <w:rsid w:val="001B4E6C"/>
    <w:rsid w:val="001B5944"/>
    <w:rsid w:val="001D5C44"/>
    <w:rsid w:val="001E0E46"/>
    <w:rsid w:val="002507C1"/>
    <w:rsid w:val="002D2FE5"/>
    <w:rsid w:val="002F3EBD"/>
    <w:rsid w:val="003B5E07"/>
    <w:rsid w:val="004530FB"/>
    <w:rsid w:val="004A088B"/>
    <w:rsid w:val="004A09C6"/>
    <w:rsid w:val="004E7762"/>
    <w:rsid w:val="00634C65"/>
    <w:rsid w:val="006C0FDA"/>
    <w:rsid w:val="0070042D"/>
    <w:rsid w:val="007A7465"/>
    <w:rsid w:val="007D1A0E"/>
    <w:rsid w:val="007E472B"/>
    <w:rsid w:val="008738A3"/>
    <w:rsid w:val="008A7D3A"/>
    <w:rsid w:val="008E0830"/>
    <w:rsid w:val="00922BC6"/>
    <w:rsid w:val="009C00E8"/>
    <w:rsid w:val="00A0771F"/>
    <w:rsid w:val="00B74ABE"/>
    <w:rsid w:val="00C04EE1"/>
    <w:rsid w:val="00C13CD8"/>
    <w:rsid w:val="00C27B80"/>
    <w:rsid w:val="00C752F1"/>
    <w:rsid w:val="00CC18F2"/>
    <w:rsid w:val="00D1749A"/>
    <w:rsid w:val="00D33C7B"/>
    <w:rsid w:val="00D73831"/>
    <w:rsid w:val="00DA3B9D"/>
    <w:rsid w:val="00E14EC9"/>
    <w:rsid w:val="00E36A1E"/>
    <w:rsid w:val="00E96DFD"/>
    <w:rsid w:val="00EC2CC9"/>
    <w:rsid w:val="00F2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7F061-4795-40D1-9521-D83D6E4B6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1A0E"/>
    <w:rPr>
      <w:b/>
      <w:bCs/>
    </w:rPr>
  </w:style>
  <w:style w:type="table" w:styleId="a5">
    <w:name w:val="Table Grid"/>
    <w:basedOn w:val="a1"/>
    <w:uiPriority w:val="39"/>
    <w:rsid w:val="00250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6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054">
          <w:marLeft w:val="336"/>
          <w:marRight w:val="0"/>
          <w:marTop w:val="120"/>
          <w:marBottom w:val="312"/>
          <w:divBdr>
            <w:top w:val="single" w:sz="6" w:space="6" w:color="A2A9B1"/>
            <w:left w:val="single" w:sz="6" w:space="12" w:color="A2A9B1"/>
            <w:bottom w:val="single" w:sz="6" w:space="6" w:color="A2A9B1"/>
            <w:right w:val="single" w:sz="6" w:space="12" w:color="A2A9B1"/>
          </w:divBdr>
          <w:divsChild>
            <w:div w:id="11779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AAAAAA"/>
                <w:right w:val="none" w:sz="0" w:space="0" w:color="auto"/>
              </w:divBdr>
            </w:div>
            <w:div w:id="332151098">
              <w:marLeft w:val="0"/>
              <w:marRight w:val="0"/>
              <w:marTop w:val="96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7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1%83%D0%B1%D0%B5%D1%80%D0%BD%D1%81%D0%BA%D0%B0%D1%8F_%D1%80%D0%B5%D1%84%D0%BE%D1%80%D0%BC%D0%B0_1775_%D0%B3%D0%BE%D0%B4%D0%B0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ru.wikipedia.org/wiki/%D0%A4%D0%B8%D0%BD%D0%B0%D0%BD%D1%81%D1%8B_%D0%A0%D0%BE%D1%81%D1%81%D0%B8%D0%B9%D1%81%D0%BA%D0%BE%D0%B9_%D0%B8%D0%BC%D0%BF%D0%B5%D1%80%D0%B8%D0%B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A4%D0%B8%D0%BD%D0%B0%D0%BD%D1%81%D0%BE%D0%B2%D1%8B%D0%B9_%D0%BA%D0%BE%D0%BD%D1%82%D1%80%D0%BE%D0%BB%D1%8C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ru.wikipedia.org/wiki/%D0%A0%D0%BE%D1%81%D1%81%D0%B8%D0%B9%D1%81%D0%BA%D0%B0%D1%8F_%D0%B8%D0%BC%D0%BF%D0%B5%D1%80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5%D0%BA%D0%B0%D1%82%D0%B5%D1%80%D0%B8%D0%BD%D0%B0_II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Королёва Галина Евгеньевна</dc:creator>
  <cp:keywords/>
  <dc:description/>
  <cp:lastModifiedBy>Петров Кирилл Васильевич</cp:lastModifiedBy>
  <cp:revision>4</cp:revision>
  <dcterms:created xsi:type="dcterms:W3CDTF">2023-04-24T08:49:00Z</dcterms:created>
  <dcterms:modified xsi:type="dcterms:W3CDTF">2023-05-15T03:14:00Z</dcterms:modified>
</cp:coreProperties>
</file>