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077C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от 2 октября 2002 г. N 729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О РАЗМЕРАХ ВОЗМЕЩЕНИЯ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РАСХОДОВ, СВЯЗАННЫХ СО СЛУЖЕБНЫМИ КОМАНДИРОВКАМИ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НА ТЕРРИТОРИИ РОССИЙСКОЙ ФЕДЕРАЦИИ, РАБОТНИКАМ,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C077C">
        <w:rPr>
          <w:rFonts w:ascii="Times New Roman" w:hAnsi="Times New Roman" w:cs="Times New Roman"/>
          <w:sz w:val="24"/>
          <w:szCs w:val="24"/>
        </w:rPr>
        <w:t>ЗАКЛЮЧИВШИМ</w:t>
      </w:r>
      <w:proofErr w:type="gramEnd"/>
      <w:r w:rsidRPr="00CC077C">
        <w:rPr>
          <w:rFonts w:ascii="Times New Roman" w:hAnsi="Times New Roman" w:cs="Times New Roman"/>
          <w:sz w:val="24"/>
          <w:szCs w:val="24"/>
        </w:rPr>
        <w:t xml:space="preserve"> ТРУДОВОЙ ДОГОВОР О РАБОТЕ В ФЕДЕРАЛЬНЫХ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ГОСУДАРСТВЕННЫХ </w:t>
      </w:r>
      <w:proofErr w:type="gramStart"/>
      <w:r w:rsidRPr="00CC077C">
        <w:rPr>
          <w:rFonts w:ascii="Times New Roman" w:hAnsi="Times New Roman" w:cs="Times New Roman"/>
          <w:sz w:val="24"/>
          <w:szCs w:val="24"/>
        </w:rPr>
        <w:t>ОРГАНАХ</w:t>
      </w:r>
      <w:proofErr w:type="gramEnd"/>
      <w:r w:rsidRPr="00CC077C">
        <w:rPr>
          <w:rFonts w:ascii="Times New Roman" w:hAnsi="Times New Roman" w:cs="Times New Roman"/>
          <w:sz w:val="24"/>
          <w:szCs w:val="24"/>
        </w:rPr>
        <w:t>, РАБОТНИКАМ ГОСУДАРСТВЕННЫХ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ВНЕБЮДЖЕТНЫХ ФОНДОВ РОССИЙСКОЙ ФЕДЕРАЦИИ,</w:t>
      </w:r>
    </w:p>
    <w:p w:rsidR="00CC077C" w:rsidRPr="00CC077C" w:rsidRDefault="00CC0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ФЕДЕРАЛЬНЫХ ГОСУДАРСТВЕННЫХ УЧРЕЖДЕНИЙ</w:t>
      </w:r>
    </w:p>
    <w:p w:rsidR="00CC077C" w:rsidRPr="00CC077C" w:rsidRDefault="00CC07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CC077C" w:rsidRPr="00CC077C" w:rsidRDefault="00CC07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C077C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14.05.2013 </w:t>
      </w:r>
      <w:hyperlink r:id="rId5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N 411</w:t>
        </w:r>
      </w:hyperlink>
      <w:r w:rsidRPr="00CC077C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CC077C" w:rsidRPr="00CC077C" w:rsidRDefault="00CC07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от 22.10.2014 </w:t>
      </w:r>
      <w:hyperlink r:id="rId6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N 1088</w:t>
        </w:r>
      </w:hyperlink>
      <w:r w:rsidRPr="00CC077C">
        <w:rPr>
          <w:rFonts w:ascii="Times New Roman" w:hAnsi="Times New Roman" w:cs="Times New Roman"/>
          <w:sz w:val="24"/>
          <w:szCs w:val="24"/>
        </w:rPr>
        <w:t>)</w:t>
      </w:r>
    </w:p>
    <w:p w:rsidR="00CC077C" w:rsidRPr="00CC077C" w:rsidRDefault="00CC077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В целях упорядочения выплат, связанных со служебными командировками на территории Российской Федерации, Правительство Российской Федерации постановляет: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8"/>
      <w:bookmarkEnd w:id="1"/>
      <w:r w:rsidRPr="00CC077C">
        <w:rPr>
          <w:rFonts w:ascii="Times New Roman" w:hAnsi="Times New Roman" w:cs="Times New Roman"/>
          <w:sz w:val="24"/>
          <w:szCs w:val="24"/>
        </w:rPr>
        <w:t>1. Установить, что возмещение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 осуществляется в следующих размерах:</w:t>
      </w:r>
    </w:p>
    <w:p w:rsidR="00CC077C" w:rsidRPr="00CC077C" w:rsidRDefault="00CC07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Правительства РФ от 22.10.2014 N 1088)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а) расходов по найму жилого помещения (кроме случая, когда направленному в служебную командировку работнику предоставляется бесплатное помещение) -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расходы, - 12 рублей в сутки;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077C">
        <w:rPr>
          <w:rFonts w:ascii="Times New Roman" w:hAnsi="Times New Roman" w:cs="Times New Roman"/>
          <w:sz w:val="24"/>
          <w:szCs w:val="24"/>
        </w:rPr>
        <w:t>б) расходов на выплату суточных - в размере 100 рублей за каждый день нахождения в служебной командировке;</w:t>
      </w:r>
      <w:proofErr w:type="gramEnd"/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в) расходов по проезду к месту служебной командировки и обратно к месту постоянной работы (включая оплату услуг по оформлению проездных документов, расходы за пользование в поездах постельными принадлежностями) - в размере фактических расходов, подтвержденных проездными документами, но не выше стоимости проезда:</w:t>
      </w:r>
    </w:p>
    <w:p w:rsidR="00CC077C" w:rsidRPr="00CC077C" w:rsidRDefault="00CC07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Правительства РФ от 14.05.2013 N 411)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железнодорожным транспортом - в купейном вагоне скорого фирменного поезда;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воздушным транспортом - в салоне экономического класса;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автомобильным транспортом - в автотранспортном средстве общего пользования (кроме такси);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при отсутствии проездных документов, подтверждающих произведенные расходы, - в размере минимальной стоимости проезда: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железнодорожным транспортом - в плацкартном вагоне пассажирского поезда;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водным транспортом - в каюте X группы морского судна регулярных транспортных линий и линий с комплексным обслуживанием пассажиров, в каюте III категории речного судна всех линий сообщения;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автомобильным транспортом - в автобусе общего типа.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C077C">
        <w:rPr>
          <w:rFonts w:ascii="Times New Roman" w:hAnsi="Times New Roman" w:cs="Times New Roman"/>
          <w:sz w:val="24"/>
          <w:szCs w:val="24"/>
        </w:rPr>
        <w:t xml:space="preserve">Возмещение расходов в размерах, установленных </w:t>
      </w:r>
      <w:hyperlink w:anchor="P18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пунктом 1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CC077C">
        <w:rPr>
          <w:rFonts w:ascii="Times New Roman" w:hAnsi="Times New Roman" w:cs="Times New Roman"/>
          <w:sz w:val="24"/>
          <w:szCs w:val="24"/>
        </w:rPr>
        <w:lastRenderedPageBreak/>
        <w:t>постановления, производится федеральными государственными органами, государственными внебюджетными фондами Российской Федерации и федеральными государственными учреждениями в пределах ассигнований, выделенных им из федерального бюджета, а также средств соответствующих бюджетов государственных внебюджетных фондов Российской Федерации на служебные командировки либо (в случае использования указанных ассигнований в полном объеме) за счет экономии средств, выделенных из соответствующего бюджета</w:t>
      </w:r>
      <w:proofErr w:type="gramEnd"/>
      <w:r w:rsidRPr="00CC077C">
        <w:rPr>
          <w:rFonts w:ascii="Times New Roman" w:hAnsi="Times New Roman" w:cs="Times New Roman"/>
          <w:sz w:val="24"/>
          <w:szCs w:val="24"/>
        </w:rPr>
        <w:t xml:space="preserve"> на их содержание.</w:t>
      </w:r>
    </w:p>
    <w:p w:rsidR="00CC077C" w:rsidRPr="00CC077C" w:rsidRDefault="00CC07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(п. 2 в ред. </w:t>
      </w:r>
      <w:hyperlink r:id="rId9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Правительства РФ от 22.10.2014 N 1088)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C077C">
        <w:rPr>
          <w:rFonts w:ascii="Times New Roman" w:hAnsi="Times New Roman" w:cs="Times New Roman"/>
          <w:sz w:val="24"/>
          <w:szCs w:val="24"/>
        </w:rPr>
        <w:t xml:space="preserve">Расходы, превышающие размеры, установленные </w:t>
      </w:r>
      <w:hyperlink w:anchor="P18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пунктом 1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настоящего постановления, а также иные связанные со служебными командировками расходы (при условии, что они произведены работником с разрешения или с ведома работодателя) возмещаются федеральными государственными органами, государственными внебюджетными фондами Российской Федерации и федеральными государственными учреждениями за счет экономии средств, сложившейся в процессе исполнения бюджетной сметы получателя средств федерального бюджета, средств соответствующих бюджетов государственных внебюджетных</w:t>
      </w:r>
      <w:proofErr w:type="gramEnd"/>
      <w:r w:rsidRPr="00CC077C">
        <w:rPr>
          <w:rFonts w:ascii="Times New Roman" w:hAnsi="Times New Roman" w:cs="Times New Roman"/>
          <w:sz w:val="24"/>
          <w:szCs w:val="24"/>
        </w:rPr>
        <w:t xml:space="preserve"> фондов Российской Федерации, а также плана финансово-хозяйственной деятельности федерального государственного учреждения.</w:t>
      </w:r>
    </w:p>
    <w:p w:rsidR="00CC077C" w:rsidRPr="00CC077C" w:rsidRDefault="00CC07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10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Правительства РФ от 22.10.2014 N 1088)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4. Признать утратившими силу: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 февраля 1992 г. N 122 "О нормах возмещения командировочных расходов" (Российская газета, 1992, 4 марта);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CC077C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CC077C">
        <w:rPr>
          <w:rFonts w:ascii="Times New Roman" w:hAnsi="Times New Roman" w:cs="Times New Roman"/>
          <w:sz w:val="24"/>
          <w:szCs w:val="24"/>
        </w:rPr>
        <w:t xml:space="preserve"> Совета Министров - Правительства Российской Федерации от 22 февраля 1993 г. N 148 "О размерах и порядке выплаты суточных при краткосрочных командировках на территории государств - республик бывшего СССР" (Собрание актов Президента и Правительства Российской Федерации, 1993, N 9, ст. 743).</w:t>
      </w:r>
    </w:p>
    <w:p w:rsidR="00CC077C" w:rsidRPr="00CC077C" w:rsidRDefault="00CC0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1 января 2003 г.</w:t>
      </w:r>
    </w:p>
    <w:p w:rsidR="00CC077C" w:rsidRPr="00CC077C" w:rsidRDefault="00CC077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C077C" w:rsidRPr="00CC077C" w:rsidRDefault="00CC07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CC077C" w:rsidRPr="00CC077C" w:rsidRDefault="00CC07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CC077C" w:rsidRPr="00CC077C" w:rsidRDefault="00CC07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C077C">
        <w:rPr>
          <w:rFonts w:ascii="Times New Roman" w:hAnsi="Times New Roman" w:cs="Times New Roman"/>
          <w:sz w:val="24"/>
          <w:szCs w:val="24"/>
        </w:rPr>
        <w:t>М.КАСЬЯНОВ</w:t>
      </w:r>
    </w:p>
    <w:p w:rsidR="00CC077C" w:rsidRPr="00CC077C" w:rsidRDefault="00CC077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C077C" w:rsidRPr="00CC077C" w:rsidRDefault="00CC077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C077C" w:rsidRPr="00CC077C" w:rsidRDefault="00CC077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247C0" w:rsidRPr="00CC077C" w:rsidRDefault="00CC077C">
      <w:pPr>
        <w:rPr>
          <w:rFonts w:ascii="Times New Roman" w:hAnsi="Times New Roman" w:cs="Times New Roman"/>
          <w:sz w:val="24"/>
          <w:szCs w:val="24"/>
        </w:rPr>
      </w:pPr>
    </w:p>
    <w:sectPr w:rsidR="004247C0" w:rsidRPr="00CC077C" w:rsidSect="004F4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77C"/>
    <w:rsid w:val="006C2B3D"/>
    <w:rsid w:val="00A41B90"/>
    <w:rsid w:val="00CC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7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07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7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7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07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7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EDB32DDA0911025624DD0E2B7ED51CF6D37C26FC63F3908FC7EB7186AE31A3FE528B65E6DEA333jBQ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EDB32DDA0911025624DD0E2B7ED51CF6D37D22F86BF3908FC7EB7186AE31A3FE528B65E6DEA333jBQDH" TargetMode="External"/><Relationship Id="rId12" Type="http://schemas.openxmlformats.org/officeDocument/2006/relationships/hyperlink" Target="consultantplus://offline/ref=23EDB32DDA0911025624DD0E2B7ED51CF6D57A25F569AE9A879EE773j8Q1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EDB32DDA0911025624DD0E2B7ED51CF6D37D22F86BF3908FC7EB7186AE31A3FE528B65E6DEA332jBQ5H" TargetMode="External"/><Relationship Id="rId11" Type="http://schemas.openxmlformats.org/officeDocument/2006/relationships/hyperlink" Target="consultantplus://offline/ref=23EDB32DDA0911025624DD0E2B7ED51CF6D77B26F869AE9A879EE773j8Q1H" TargetMode="External"/><Relationship Id="rId5" Type="http://schemas.openxmlformats.org/officeDocument/2006/relationships/hyperlink" Target="consultantplus://offline/ref=23EDB32DDA0911025624DD0E2B7ED51CF6D37C26FC63F3908FC7EB7186AE31A3FE528B65E6DEA333jBQCH" TargetMode="External"/><Relationship Id="rId10" Type="http://schemas.openxmlformats.org/officeDocument/2006/relationships/hyperlink" Target="consultantplus://offline/ref=23EDB32DDA0911025624DD0E2B7ED51CF6D37D22F86BF3908FC7EB7186AE31A3FE528B65E6DEA333jBQ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EDB32DDA0911025624DD0E2B7ED51CF6D37D22F86BF3908FC7EB7186AE31A3FE528B65E6DEA333jBQ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869</Words>
  <Characters>4956</Characters>
  <Application>Microsoft Office Word</Application>
  <DocSecurity>0</DocSecurity>
  <Lines>41</Lines>
  <Paragraphs>11</Paragraphs>
  <ScaleCrop>false</ScaleCrop>
  <Company>ufk61</Company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PakDO</dc:creator>
  <cp:keywords/>
  <dc:description/>
  <cp:lastModifiedBy>PakDO</cp:lastModifiedBy>
  <cp:revision>1</cp:revision>
  <dcterms:created xsi:type="dcterms:W3CDTF">2015-11-18T07:16:00Z</dcterms:created>
  <dcterms:modified xsi:type="dcterms:W3CDTF">2015-11-18T07:17:00Z</dcterms:modified>
</cp:coreProperties>
</file>