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F00" w:rsidRDefault="005D6C9F" w:rsidP="005D6C9F">
      <w:pPr>
        <w:ind w:right="-1"/>
        <w:jc w:val="center"/>
        <w:rPr>
          <w:rFonts w:ascii="Times New Roman" w:hAnsi="Times New Roman" w:cs="Times New Roman"/>
          <w:b/>
          <w:sz w:val="28"/>
        </w:rPr>
      </w:pPr>
      <w:r w:rsidRPr="005D6C9F">
        <w:rPr>
          <w:rFonts w:ascii="Times New Roman" w:hAnsi="Times New Roman" w:cs="Times New Roman"/>
          <w:b/>
          <w:sz w:val="28"/>
        </w:rPr>
        <w:t xml:space="preserve">Перечень нормативных правовых (правовых) актов </w:t>
      </w:r>
      <w:r w:rsidRPr="005D6C9F">
        <w:rPr>
          <w:rFonts w:ascii="Times New Roman" w:hAnsi="Times New Roman" w:cs="Times New Roman"/>
          <w:b/>
          <w:sz w:val="28"/>
        </w:rPr>
        <w:br/>
        <w:t>в сфере казначейского обслуживания</w:t>
      </w:r>
      <w:r>
        <w:rPr>
          <w:rFonts w:ascii="Times New Roman" w:hAnsi="Times New Roman" w:cs="Times New Roman"/>
          <w:b/>
          <w:sz w:val="28"/>
        </w:rPr>
        <w:t xml:space="preserve"> исполнения бюджетов</w:t>
      </w:r>
    </w:p>
    <w:p w:rsidR="00C32B9D" w:rsidRPr="00C32B9D" w:rsidRDefault="00C32B9D" w:rsidP="00C32B9D">
      <w:pPr>
        <w:ind w:right="-1"/>
        <w:jc w:val="right"/>
        <w:rPr>
          <w:rFonts w:ascii="Times New Roman" w:hAnsi="Times New Roman" w:cs="Times New Roman"/>
          <w:i/>
          <w:sz w:val="28"/>
        </w:rPr>
      </w:pPr>
      <w:r w:rsidRPr="00C32B9D">
        <w:rPr>
          <w:rFonts w:ascii="Times New Roman" w:hAnsi="Times New Roman" w:cs="Times New Roman"/>
          <w:i/>
          <w:sz w:val="28"/>
        </w:rPr>
        <w:t>по состоянию на 01.10.2024</w:t>
      </w:r>
    </w:p>
    <w:p w:rsidR="005D6C9F" w:rsidRPr="005D6C9F" w:rsidRDefault="005D6C9F" w:rsidP="00981399">
      <w:pPr>
        <w:spacing w:after="0"/>
        <w:ind w:firstLine="709"/>
        <w:jc w:val="both"/>
        <w:rPr>
          <w:rFonts w:ascii="Times New Roman" w:hAnsi="Times New Roman" w:cs="Times New Roman"/>
          <w:sz w:val="28"/>
        </w:rPr>
      </w:pPr>
      <w:r>
        <w:rPr>
          <w:rFonts w:ascii="Times New Roman" w:hAnsi="Times New Roman" w:cs="Times New Roman"/>
          <w:sz w:val="28"/>
        </w:rPr>
        <w:t xml:space="preserve">1. </w:t>
      </w:r>
      <w:r w:rsidRPr="005D6C9F">
        <w:rPr>
          <w:rFonts w:ascii="Times New Roman" w:hAnsi="Times New Roman" w:cs="Times New Roman"/>
          <w:sz w:val="28"/>
        </w:rPr>
        <w:t xml:space="preserve">Приказ Казначейства России от 14.05.2020 № 21н (ред. от 28.12.2022) </w:t>
      </w:r>
      <w:r w:rsidR="00981399">
        <w:rPr>
          <w:rFonts w:ascii="Times New Roman" w:hAnsi="Times New Roman" w:cs="Times New Roman"/>
          <w:sz w:val="28"/>
        </w:rPr>
        <w:br/>
      </w:r>
      <w:r w:rsidRPr="005D6C9F">
        <w:rPr>
          <w:rFonts w:ascii="Times New Roman" w:hAnsi="Times New Roman" w:cs="Times New Roman"/>
          <w:sz w:val="28"/>
        </w:rPr>
        <w:t>«О Поря</w:t>
      </w:r>
      <w:r w:rsidR="00AA2185">
        <w:rPr>
          <w:rFonts w:ascii="Times New Roman" w:hAnsi="Times New Roman" w:cs="Times New Roman"/>
          <w:sz w:val="28"/>
        </w:rPr>
        <w:t>дке казначейского обслуживания».</w:t>
      </w:r>
      <w:bookmarkStart w:id="0" w:name="_GoBack"/>
      <w:bookmarkEnd w:id="0"/>
    </w:p>
    <w:p w:rsidR="005D6C9F" w:rsidRPr="005D6C9F" w:rsidRDefault="00AA2185" w:rsidP="00981399">
      <w:pPr>
        <w:spacing w:after="0"/>
        <w:ind w:firstLine="709"/>
        <w:jc w:val="both"/>
        <w:rPr>
          <w:rFonts w:ascii="Times New Roman" w:hAnsi="Times New Roman" w:cs="Times New Roman"/>
          <w:sz w:val="28"/>
        </w:rPr>
      </w:pPr>
      <w:r>
        <w:rPr>
          <w:rFonts w:ascii="Times New Roman" w:hAnsi="Times New Roman" w:cs="Times New Roman"/>
          <w:sz w:val="28"/>
        </w:rPr>
        <w:t xml:space="preserve">2. </w:t>
      </w:r>
      <w:r w:rsidR="005D6C9F" w:rsidRPr="005D6C9F">
        <w:rPr>
          <w:rFonts w:ascii="Times New Roman" w:hAnsi="Times New Roman" w:cs="Times New Roman"/>
          <w:sz w:val="28"/>
        </w:rPr>
        <w:t>Приказ Минфина России от 10.08.2023 № 130н «Об утверждении Порядка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особенностей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w:t>
      </w:r>
    </w:p>
    <w:p w:rsidR="005D6C9F" w:rsidRPr="005D6C9F" w:rsidRDefault="00981399" w:rsidP="00981399">
      <w:pPr>
        <w:spacing w:after="0"/>
        <w:ind w:firstLine="709"/>
        <w:jc w:val="both"/>
        <w:rPr>
          <w:rFonts w:ascii="Times New Roman" w:hAnsi="Times New Roman" w:cs="Times New Roman"/>
          <w:sz w:val="28"/>
        </w:rPr>
      </w:pPr>
      <w:r>
        <w:rPr>
          <w:rFonts w:ascii="Times New Roman" w:hAnsi="Times New Roman" w:cs="Times New Roman"/>
          <w:sz w:val="28"/>
        </w:rPr>
        <w:t xml:space="preserve">3. </w:t>
      </w:r>
      <w:r w:rsidR="005D6C9F" w:rsidRPr="005D6C9F">
        <w:rPr>
          <w:rFonts w:ascii="Times New Roman" w:hAnsi="Times New Roman" w:cs="Times New Roman"/>
          <w:sz w:val="28"/>
        </w:rPr>
        <w:t xml:space="preserve">Приказ Минфина России от 12.12.2017 № 223н (ред. от 14.06.2024) </w:t>
      </w:r>
      <w:r>
        <w:rPr>
          <w:rFonts w:ascii="Times New Roman" w:hAnsi="Times New Roman" w:cs="Times New Roman"/>
          <w:sz w:val="28"/>
        </w:rPr>
        <w:br/>
      </w:r>
      <w:r w:rsidR="005D6C9F" w:rsidRPr="005D6C9F">
        <w:rPr>
          <w:rFonts w:ascii="Times New Roman" w:hAnsi="Times New Roman" w:cs="Times New Roman"/>
          <w:sz w:val="28"/>
        </w:rPr>
        <w:t xml:space="preserve">«Об утверждении Порядка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rsidR="005D6C9F" w:rsidRPr="005D6C9F">
        <w:rPr>
          <w:rFonts w:ascii="Times New Roman" w:hAnsi="Times New Roman" w:cs="Times New Roman"/>
          <w:sz w:val="28"/>
        </w:rPr>
        <w:t>софинансирования</w:t>
      </w:r>
      <w:proofErr w:type="spellEnd"/>
      <w:r w:rsidR="005D6C9F" w:rsidRPr="005D6C9F">
        <w:rPr>
          <w:rFonts w:ascii="Times New Roman" w:hAnsi="Times New Roman" w:cs="Times New Roman"/>
          <w:sz w:val="28"/>
        </w:rPr>
        <w:t xml:space="preserve"> которых предоставляется субсидия из федерального бюджета бюджету субъекта Российской Федерации».</w:t>
      </w:r>
    </w:p>
    <w:p w:rsidR="00AA2185" w:rsidRDefault="00981399" w:rsidP="00981399">
      <w:pPr>
        <w:spacing w:after="0"/>
        <w:ind w:firstLine="708"/>
        <w:jc w:val="both"/>
        <w:rPr>
          <w:rFonts w:ascii="Times New Roman" w:hAnsi="Times New Roman" w:cs="Times New Roman"/>
          <w:sz w:val="28"/>
        </w:rPr>
      </w:pPr>
      <w:r>
        <w:rPr>
          <w:rFonts w:ascii="Times New Roman" w:hAnsi="Times New Roman" w:cs="Times New Roman"/>
          <w:sz w:val="28"/>
        </w:rPr>
        <w:t xml:space="preserve">4. </w:t>
      </w:r>
      <w:r w:rsidR="005D6C9F" w:rsidRPr="005D6C9F">
        <w:rPr>
          <w:rFonts w:ascii="Times New Roman" w:hAnsi="Times New Roman" w:cs="Times New Roman"/>
          <w:sz w:val="28"/>
        </w:rPr>
        <w:t xml:space="preserve">Приказ Минфина России от 13.12.2017 № 231н (ред. от 05.05.2023) </w:t>
      </w:r>
      <w:r>
        <w:rPr>
          <w:rFonts w:ascii="Times New Roman" w:hAnsi="Times New Roman" w:cs="Times New Roman"/>
          <w:sz w:val="28"/>
        </w:rPr>
        <w:br/>
      </w:r>
      <w:r w:rsidR="005D6C9F" w:rsidRPr="005D6C9F">
        <w:rPr>
          <w:rFonts w:ascii="Times New Roman" w:hAnsi="Times New Roman" w:cs="Times New Roman"/>
          <w:sz w:val="28"/>
        </w:rPr>
        <w:t xml:space="preserve">«Об утверждении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005D6C9F" w:rsidRPr="005D6C9F">
        <w:rPr>
          <w:rFonts w:ascii="Times New Roman" w:hAnsi="Times New Roman" w:cs="Times New Roman"/>
          <w:sz w:val="28"/>
        </w:rPr>
        <w:t>софинансирования</w:t>
      </w:r>
      <w:proofErr w:type="spellEnd"/>
      <w:r w:rsidR="005D6C9F" w:rsidRPr="005D6C9F">
        <w:rPr>
          <w:rFonts w:ascii="Times New Roman" w:hAnsi="Times New Roman" w:cs="Times New Roman"/>
          <w:sz w:val="28"/>
        </w:rPr>
        <w:t xml:space="preserve"> которых из федерального бюджета бюджету субъекта Российской Федерации предоставл</w:t>
      </w:r>
      <w:r w:rsidR="00AA2185">
        <w:rPr>
          <w:rFonts w:ascii="Times New Roman" w:hAnsi="Times New Roman" w:cs="Times New Roman"/>
          <w:sz w:val="28"/>
        </w:rPr>
        <w:t>яются межбюджетные трансферты».</w:t>
      </w:r>
    </w:p>
    <w:p w:rsidR="005D6C9F" w:rsidRPr="005D6C9F" w:rsidRDefault="00981399" w:rsidP="00981399">
      <w:pPr>
        <w:spacing w:after="0"/>
        <w:ind w:firstLine="709"/>
        <w:jc w:val="both"/>
        <w:rPr>
          <w:rFonts w:ascii="Times New Roman" w:hAnsi="Times New Roman" w:cs="Times New Roman"/>
          <w:sz w:val="28"/>
        </w:rPr>
      </w:pPr>
      <w:r>
        <w:rPr>
          <w:rFonts w:ascii="Times New Roman" w:hAnsi="Times New Roman" w:cs="Times New Roman"/>
          <w:sz w:val="28"/>
        </w:rPr>
        <w:t xml:space="preserve">5. </w:t>
      </w:r>
      <w:r w:rsidR="005D6C9F" w:rsidRPr="005D6C9F">
        <w:rPr>
          <w:rFonts w:ascii="Times New Roman" w:hAnsi="Times New Roman" w:cs="Times New Roman"/>
          <w:sz w:val="28"/>
        </w:rPr>
        <w:t xml:space="preserve">Приказ Казначейства России от 25.02.2020 № 10н (ред. от 18.03.2021) </w:t>
      </w:r>
      <w:r>
        <w:rPr>
          <w:rFonts w:ascii="Times New Roman" w:hAnsi="Times New Roman" w:cs="Times New Roman"/>
          <w:sz w:val="28"/>
        </w:rPr>
        <w:br/>
      </w:r>
      <w:r w:rsidR="005D6C9F" w:rsidRPr="005D6C9F">
        <w:rPr>
          <w:rFonts w:ascii="Times New Roman" w:hAnsi="Times New Roman" w:cs="Times New Roman"/>
          <w:sz w:val="28"/>
        </w:rPr>
        <w:t>«О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5D6C9F" w:rsidRDefault="005D6C9F" w:rsidP="005D6C9F">
      <w:pPr>
        <w:ind w:right="-1"/>
        <w:jc w:val="both"/>
        <w:rPr>
          <w:rFonts w:ascii="Times New Roman" w:hAnsi="Times New Roman" w:cs="Times New Roman"/>
          <w:sz w:val="28"/>
        </w:rPr>
      </w:pPr>
    </w:p>
    <w:p w:rsidR="005D6C9F" w:rsidRPr="005D6C9F" w:rsidRDefault="005D6C9F" w:rsidP="005D6C9F">
      <w:pPr>
        <w:ind w:right="-1"/>
        <w:jc w:val="center"/>
        <w:rPr>
          <w:rFonts w:ascii="Times New Roman" w:hAnsi="Times New Roman" w:cs="Times New Roman"/>
          <w:sz w:val="28"/>
        </w:rPr>
      </w:pPr>
    </w:p>
    <w:sectPr w:rsidR="005D6C9F" w:rsidRPr="005D6C9F" w:rsidSect="005D6C9F">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287"/>
    <w:rsid w:val="005D6C9F"/>
    <w:rsid w:val="00867287"/>
    <w:rsid w:val="00981399"/>
    <w:rsid w:val="00AA2185"/>
    <w:rsid w:val="00B37F00"/>
    <w:rsid w:val="00C32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DEBE8"/>
  <w15:chartTrackingRefBased/>
  <w15:docId w15:val="{103BEDE3-F4D0-4E8A-8ACE-DD4F9CB6B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300</Words>
  <Characters>1714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Лазарева Дарья Сергеевна</dc:creator>
  <cp:keywords/>
  <dc:description/>
  <cp:lastModifiedBy>Лазарева Дарья Сергеевна</cp:lastModifiedBy>
  <cp:revision>3</cp:revision>
  <dcterms:created xsi:type="dcterms:W3CDTF">2024-09-23T01:30:00Z</dcterms:created>
  <dcterms:modified xsi:type="dcterms:W3CDTF">2024-10-02T22:01:00Z</dcterms:modified>
</cp:coreProperties>
</file>