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3"/>
      </w:tblGrid>
      <w:tr w:rsidR="00313828" w:rsidRPr="00313828" w:rsidTr="0031382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313828" w:rsidRPr="00313828" w:rsidRDefault="003138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13828">
              <w:rPr>
                <w:rFonts w:ascii="Times New Roman" w:hAnsi="Times New Roman" w:cs="Times New Roman"/>
                <w:sz w:val="24"/>
                <w:szCs w:val="24"/>
              </w:rPr>
              <w:t>18 июля 2005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313828" w:rsidRPr="00313828" w:rsidRDefault="0031382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13828">
              <w:rPr>
                <w:rFonts w:ascii="Times New Roman" w:hAnsi="Times New Roman" w:cs="Times New Roman"/>
                <w:sz w:val="24"/>
                <w:szCs w:val="24"/>
              </w:rPr>
              <w:t>N 813</w:t>
            </w:r>
          </w:p>
        </w:tc>
      </w:tr>
    </w:tbl>
    <w:p w:rsidR="00313828" w:rsidRPr="00313828" w:rsidRDefault="0031382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УКАЗ</w:t>
      </w: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О ПОРЯДКЕ И УСЛОВИЯХ</w:t>
      </w: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КОМАНДИРОВАНИЯ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13828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06.12.2007 </w:t>
      </w:r>
      <w:hyperlink r:id="rId5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1643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от 19.01.2013 </w:t>
      </w:r>
      <w:hyperlink r:id="rId6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36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, от 12.12.2014 </w:t>
      </w:r>
      <w:hyperlink r:id="rId7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765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</w:t>
      </w: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от 30.09.2015 </w:t>
      </w:r>
      <w:hyperlink r:id="rId8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492</w:t>
        </w:r>
      </w:hyperlink>
      <w:r w:rsidRPr="00313828">
        <w:rPr>
          <w:rFonts w:ascii="Times New Roman" w:hAnsi="Times New Roman" w:cs="Times New Roman"/>
          <w:sz w:val="24"/>
          <w:szCs w:val="24"/>
        </w:rPr>
        <w:t>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Во исполнение Федерального </w:t>
      </w:r>
      <w:hyperlink r:id="rId9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закона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 постановляю: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1. Утвердить прилагаемые </w:t>
      </w:r>
      <w:hyperlink w:anchor="P41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и условия командирования федеральных государственных гражданских служащих.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2. Финансирование расходов, связанных с реализацией настоящего Указа, осуществлять за счет средств, предусматриваемых в федеральном бюджете на содержание соответствующих федеральных государственных органов.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3. Правительству Российской Федерации: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определить в 3-месячный срок </w:t>
      </w:r>
      <w:hyperlink r:id="rId10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порядок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утверждения форм журналов учета работников, выезжающих и приезжающих в служебные командировки;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привести свои нормативные правовые акты в соответствие с настоящим Указом.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4. Признать утратившим силу </w:t>
      </w:r>
      <w:hyperlink r:id="rId11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24 ноября 1995 г. N 1177 "О нормах расходов для федеральных государственных служащих на служебные командировки в пределах Российской Федерации" (Собрание законодательства Российской Федерации, 1995, N 48, ст. 4659).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5. Настоящий Указ вступает в силу со дня его подписания.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Президент</w:t>
      </w: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В.ПУТИН</w:t>
      </w:r>
    </w:p>
    <w:p w:rsidR="00313828" w:rsidRPr="00313828" w:rsidRDefault="0031382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313828" w:rsidRPr="00313828" w:rsidRDefault="0031382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18 июля 2005 года</w:t>
      </w:r>
    </w:p>
    <w:p w:rsidR="00313828" w:rsidRPr="00313828" w:rsidRDefault="00313828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N 813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Утверждены</w:t>
      </w: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313828" w:rsidRPr="00313828" w:rsidRDefault="0031382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от 18 июля 2005 г. N 813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41"/>
      <w:bookmarkEnd w:id="1"/>
      <w:r w:rsidRPr="00313828">
        <w:rPr>
          <w:rFonts w:ascii="Times New Roman" w:hAnsi="Times New Roman" w:cs="Times New Roman"/>
          <w:sz w:val="24"/>
          <w:szCs w:val="24"/>
        </w:rPr>
        <w:t>ПОРЯДОК И УСЛОВИЯ</w:t>
      </w: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КОМАНДИРОВАНИЯ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ФЕДЕРАЛЬНЫХ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ГОСУДАРСТВЕННЫХ</w:t>
      </w:r>
    </w:p>
    <w:p w:rsidR="00313828" w:rsidRPr="00313828" w:rsidRDefault="0031382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ГРАЖДАНСКИХ СЛУЖАЩИХ</w:t>
      </w: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313828">
        <w:rPr>
          <w:rFonts w:ascii="Times New Roman" w:hAnsi="Times New Roman" w:cs="Times New Roman"/>
          <w:sz w:val="24"/>
          <w:szCs w:val="24"/>
        </w:rPr>
        <w:lastRenderedPageBreak/>
        <w:t xml:space="preserve">(в ред. Указов Президента РФ от 06.12.2007 </w:t>
      </w:r>
      <w:hyperlink r:id="rId12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1643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от 19.01.2013 </w:t>
      </w:r>
      <w:hyperlink r:id="rId13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36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, от 12.12.2014 </w:t>
      </w:r>
      <w:hyperlink r:id="rId14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765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</w:t>
      </w:r>
    </w:p>
    <w:p w:rsidR="00313828" w:rsidRPr="00313828" w:rsidRDefault="0031382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от 30.09.2015 </w:t>
      </w:r>
      <w:hyperlink r:id="rId15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492</w:t>
        </w:r>
      </w:hyperlink>
      <w:r w:rsidRPr="00313828">
        <w:rPr>
          <w:rFonts w:ascii="Times New Roman" w:hAnsi="Times New Roman" w:cs="Times New Roman"/>
          <w:sz w:val="24"/>
          <w:szCs w:val="24"/>
        </w:rPr>
        <w:t>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Федеральные государственные гражданские служащие (далее - гражданские служащие) направляются в служебные командировки по решению представителя нанимателя (руководителя государственного органа или его аппарата либо лица, замещающего государственную должность Российской Федерации) или уполномоченного им лица (далее - представитель нанимателя или уполномоченное им лицо) на определенный срок для выполнения служебного задания (вне постоянного места прохождения федеральной государственной гражданской службы) как на территории Российской Федерации, так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и на территориях иностранных государств.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2. В служебные командировки направляются гражданские служащие, замещающие должности федеральной государственной гражданской службы (далее - должности гражданской службы) и состоящие в штате соответствующего федерального государственного органа или его аппарата (далее - государственный орган).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3. Направление гражданских служащих в служебные командировки осуществляется: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а) руководителей федеральных служб и федеральных агентств, руководство деятельностью которых осуществляет Президент Российской Федерации, - с письменного согласия Президента Российской Федерации;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б) руководителей государственных комитетов, федеральных служб и федеральных агентств, находящихся в ведении Правительства Российской Федерации, - с письменного согласия Председателя Правительства Российской Федерации или по его поручению - заместителя Председателя Правительства Российской Федерации;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06.12.2007 N 1643)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в) руководителей федеральных служб и федеральных агентств, находящихся в ведении федеральных министерств, - по решению соответствующих федеральных министров;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г) руководителей территориальных органов федеральных органов исполнительной власти - по решению руководителей соответствующих федеральных органов исполнительной власти.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4. Срок служебной командировки гражданского служащего определяется представителем нанимателя или уполномоченным им лицом с учетом объема, сложности и других особенностей служебного задания.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Командирование гражданского служащего в вышестоящие в порядке подчиненности государственные органы осуществляется по письменному вызову руководителя этого государственного органа или по согласованию с ним, при этом срок служебной командировки не должен превышать пять дней, не считая времени нахождения в пути.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Продление срока служебной командировки допускается в исключительных случаях, но не более чем на пять дней, представителем нанимателя или уполномоченным им лицом с письменного согласия руководителя государственного органа, в который командирован гражданский служащий, или уполномоченного этим руководителем лица.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6. Днем выезда в служебную командировку считается день отправления поезда, самолета, автобуса или другого транспортного средства от постоянного места прохождения гражданским служащим федеральной государственной гражданской службы, а днем приезда из служебной командировки - день прибытия указанного транспортного средства в постоянное место прохождения гражданским служащим федеральной государственной гражданской службы.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При отправлении транспортного средства до 24 часов включительно днем выезда в служебную командировку считаются текущие сутки, а с 00 часов и позднее - последующие сутки.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Если станция, пристань, аэропорт находятся за чертой населенного пункта, учитывается время, необходимое для проезда до станции, пристани, аэропорта. Аналогично определяется день приезда гражданского служащего в постоянное место прохождения федеральной государственной гражданской службы.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Вопрос о явке гражданского служащего на службу в день выезда в служебную командировку и в день приезда из служебной командировки решается в порядке, установленном представителем </w:t>
      </w:r>
      <w:r w:rsidRPr="00313828">
        <w:rPr>
          <w:rFonts w:ascii="Times New Roman" w:hAnsi="Times New Roman" w:cs="Times New Roman"/>
          <w:sz w:val="24"/>
          <w:szCs w:val="24"/>
        </w:rPr>
        <w:lastRenderedPageBreak/>
        <w:t>нанимателя или уполномоченным им лицом.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7 - 8. Утратили силу с 1 февраля 2015 года. - </w:t>
      </w:r>
      <w:hyperlink r:id="rId17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9. Срок пребывания гражданского служащего в служебной командировке (дата приезда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 место командирования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и дата выезда из него) определяется по проездным документам (билетам), представляемым им в государственный орган по возвращении из служебной командировки.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При отсутствии проездных документов (билетов) фактический срок пребывания гражданского служащего в служебной командировке определяется по иным подтверждающим период его нахождения в служебной командировке документам, </w:t>
      </w:r>
      <w:hyperlink r:id="rId18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которых утверждается Министерством финансов Российской Федерации.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(п. 9 в ред. </w:t>
      </w:r>
      <w:hyperlink r:id="rId19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10. Утратил силу с 1 февраля 2015 года. - </w:t>
      </w:r>
      <w:hyperlink r:id="rId20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11. При направлении гражданского служащего в служебную командировку ему гарантируются сохранение должности гражданской службы и денежного содержания, а также возмещаются: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1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06.12.2007 N 1643)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а) расходы по проезду к месту командирования и обратно - к постоянному месту прохождения федеральной государственной гражданской службы;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б) расходы по проезду из одного населенного пункта в другой, если гражданский служащий командирован в несколько государственных органов (организаций), расположенных в разных населенных пунктах;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в) расходы по найму жилого помещения;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г) дополнительные расходы, связанные с проживанием вне постоянного места жительства (суточные);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д) иные расходы, связанные со служебной командировкой (при условии, что они произведены гражданским служащим с разрешения или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ведома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представителя нанимателя или уполномоченного им лица).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12. Денежное содержание за период нахождения гражданского служащего в служебной командировке сохраняется за все служебные дни по графику, установленному в постоянном месте прохождения гражданским служащим федеральной государственной гражданской службы.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2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06.12.2007 N 1643)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13. При направлении гражданского служащего в служебную командировку на территорию иностранного государства ему дополнительно возмещаются: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а) расходы на оформление заграничного паспорта, визы и других выездных документов;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б) обязательные консульские и аэродромные сборы;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в) сборы за право въезда или транзита автомобильного транспорта;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г) расходы на оформление обязательной медицинской страховки;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д) иные обязательные платежи и сборы.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14.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 случае временной нетрудоспособности командированного гражданского служащего, удостоверенной в установленном порядке, ему возмещаются расходы по найму жилого помещения (кроме случаев, когда командированный гражданский служащий находится на стационарном лечении) и выплачиваются суточные в течение всего периода времени, пока он не имеет возможности по состоянию здоровья приступить к выполнению возложенного на него служебного задания или вернуться к постоянному месту жительства.</w:t>
      </w:r>
      <w:proofErr w:type="gramEnd"/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За период временной нетрудоспособности командированному гражданскому служащему выплачивается пособие по временной нетрудоспособности в соответствии с законодательством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15. Государственный орган или организация, в которые командирован гражданский служащий, обеспечивают его служебным местом, необходимыми материалами и оборудованием, а также всеми видами связи, транспортными средствами, необходимыми для выполнения гражданским служащим служебного задания.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 xml:space="preserve">Дополнительные расходы, связанные с проживанием вне постоянного места жительства (суточные), возмещаются гражданскому служащему за каждый день нахождения в служебной </w:t>
      </w:r>
      <w:r w:rsidRPr="00313828">
        <w:rPr>
          <w:rFonts w:ascii="Times New Roman" w:hAnsi="Times New Roman" w:cs="Times New Roman"/>
          <w:sz w:val="24"/>
          <w:szCs w:val="24"/>
        </w:rPr>
        <w:lastRenderedPageBreak/>
        <w:t xml:space="preserve">командировке, включая выходные и праздничные дни, а также за дни нахождения в пути, в том числе за время вынужденной остановки в пути, в </w:t>
      </w:r>
      <w:hyperlink r:id="rId23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размерах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 установленных Правительством Российской Федерации для возмещения расходов, связанных со служебными командировками на территории Российской Федерации, работникам, заключившим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трудовой договор о работе в федеральных государственных органах, работникам государственных внебюджетных фондов Российской Федерации, федеральных государственных учреждений.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(п. 16 в ред. </w:t>
      </w:r>
      <w:hyperlink r:id="rId24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17. В случае командирования гражданского служащего в такую местность, откуда он по условиям транспортного сообщения и характеру выполняемого служебного задания имеет возможность ежедневно возвращаться к постоянному месту жительства, суточные не выплачиваются.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28">
        <w:rPr>
          <w:rFonts w:ascii="Times New Roman" w:hAnsi="Times New Roman" w:cs="Times New Roman"/>
          <w:sz w:val="24"/>
          <w:szCs w:val="24"/>
        </w:rPr>
        <w:t xml:space="preserve">Если командированный гражданский служащий по окончании служебного дня по согласованию с представителем нанимателя или уполномоченным им лицом остается в месте командирования, то расходы по найму жилого помещения возмещаются ему в </w:t>
      </w:r>
      <w:hyperlink r:id="rId25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размерах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 установленных Правительством Российской Федерации для возмещения расходов, связанных со служебными командировками на территории Российской Федерации, работникам, заключившим трудовой договор о работе в федеральных государственных органах, работникам государственных внебюджетных фондов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государственных учреждений.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6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Вопрос о целесообразности ежедневного возвращения гражданского служащего из места командирования к постоянному месту жительства в каждом конкретном случае решается представителем нанимателя или уполномоченным им лицом с учетом расстояния, условий транспортного сообщения, характера выполняемого служебного задания, а также необходимости создания гражданскому служащему условий для отдыха.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18. Расходы по бронированию и найму жилого помещения возмещаются командированным гражданским служащим (кроме тех случаев, когда им предоставляется бесплатное жилое помещение) по фактическим затратам, подтвержденным соответствующими документами, по следующим нормам: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а) гражданским служащим, замещающим высшие должности гражданской службы категории "руководители", - не более стоимости двухкомнатного номера;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б) остальным гражданским служащим - не более стоимости однокомнатного (одноместного) номера.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19. В случае если в населенном пункте отсутствует гостиница, гражданскому служащему предоставляется иное отдельное жилое помещение либо аналогичное жилое помещение в ближайшем населенном пункте с гарантированным транспортным обеспечением от места проживания до места командирования и обратно.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При отсутствии подтверждающих документов (в случае </w:t>
      </w:r>
      <w:proofErr w:type="spellStart"/>
      <w:r w:rsidRPr="00313828">
        <w:rPr>
          <w:rFonts w:ascii="Times New Roman" w:hAnsi="Times New Roman" w:cs="Times New Roman"/>
          <w:sz w:val="24"/>
          <w:szCs w:val="24"/>
        </w:rPr>
        <w:t>непредоставления</w:t>
      </w:r>
      <w:proofErr w:type="spellEnd"/>
      <w:r w:rsidRPr="00313828">
        <w:rPr>
          <w:rFonts w:ascii="Times New Roman" w:hAnsi="Times New Roman" w:cs="Times New Roman"/>
          <w:sz w:val="24"/>
          <w:szCs w:val="24"/>
        </w:rPr>
        <w:t xml:space="preserve"> места в гостинице) расходы по найму жилого помещения возмещаются в размере 30 процентов установленной нормы суточных за каждый день нахождения в служебной командировке.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В случае вынужденной остановки в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пути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командированному гражданскому служащему возмещаются расходы по найму жилого помещения, подтвержденные соответствующими документами, в размерах, установленных настоящими порядком и условиями.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20. Предоставление командированным гражданским служащим услуг по найму жилого помещения осуществляется в соответствии с </w:t>
      </w:r>
      <w:hyperlink r:id="rId27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Правилами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предоставления гостиничных услуг в Российской Федерации, утвержденными Правительством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21.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Расходы по проезду гражданских служащих к месту командирования и обратно - к постоянному месту прохождения федеральной государственной гражданской службы (включая оплату услуг по оформлению проездных документов, предоставлению в поездах постельных принадлежностей), а также по проезду из одного населенного пункта в другой, если гражданский служащий командирован в несколько государственных органов (организаций), расположенных в разных населенных пунктах, воздушным, железнодорожным, водным и автомобильным транспортом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, возмещаются по фактическим затратам, подтвержденным проездными документами, </w:t>
      </w:r>
      <w:r w:rsidRPr="00313828">
        <w:rPr>
          <w:rFonts w:ascii="Times New Roman" w:hAnsi="Times New Roman" w:cs="Times New Roman"/>
          <w:sz w:val="24"/>
          <w:szCs w:val="24"/>
        </w:rPr>
        <w:lastRenderedPageBreak/>
        <w:t>по следующим нормам: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8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19.01.2013 N 36)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а) гражданским служащим, замещающим высшие должности гражданской службы категории "руководители":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воздушным транспортом - по билету I класса;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морским и речным транспортом - по тарифам, устанавливаемым перевозчиком, но не выше стоимости проезда в каюте "люкс" с комплексным обслуживанием пассажиров;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13828">
        <w:rPr>
          <w:rFonts w:ascii="Times New Roman" w:hAnsi="Times New Roman" w:cs="Times New Roman"/>
          <w:sz w:val="24"/>
          <w:szCs w:val="24"/>
        </w:rPr>
        <w:t>железнодорожным транспортом - в вагоне повышенной комфортности, отнесенном к вагонам бизнес-класса, с двухместными купе категории "СВ" или в вагоне категории "С" с местами для сидения, соответствующими требованиям, предъявляемым к вагонам бизнес-класса;</w:t>
      </w:r>
      <w:proofErr w:type="gramEnd"/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б) гражданским служащим, замещающим высшие должности гражданской службы категории "помощники (советники)" &lt;*&gt;, "специалисты":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&lt;*&gt; По решению Руководителя Администрации Президента Российской Федерации отдельным гражданским служащим, замещающим высшие должности гражданской службы категории "помощники (советники)" в Администрации Президента Российской Федерации, расходы по проезду возмещаются по нормам, предусмотренным для гражданских служащих, замещающих высшие должности гражданской службы категории "руководители".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воздушным транспортом - по тарифу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бизнес-класса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>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морским и речным транспортом - по тарифам, устанавливаемым перевозчиком, но не выше стоимости проезда в двухместной каюте с комплексным обслуживанием пассажиров;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"К" или в вагоне категории "С" с местами для сидения;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в) гражданским служащим, замещающим главные, ведущие, старшие и младшие должности гражданской службы: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воздушным транспортом - по тарифу экономического класса;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морским и речным транспортом - по тарифам, устанавливаемым перевозчиком, но не выше стоимости проезда в четырехместной каюте с комплексным обслуживанием пассажиров;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железнодорожным транспортом - в вагоне повышенной комфортности, отнесенном к вагону экономического класса, с четырехместными купе категории "К" или в вагоне категории "С" с местами для сидения.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116"/>
      <w:bookmarkEnd w:id="2"/>
      <w:r w:rsidRPr="00313828">
        <w:rPr>
          <w:rFonts w:ascii="Times New Roman" w:hAnsi="Times New Roman" w:cs="Times New Roman"/>
          <w:sz w:val="24"/>
          <w:szCs w:val="24"/>
        </w:rPr>
        <w:t>21.1. Возмещение расходов, связанных с использованием гражданским служащим личного транспорта для проезда к месту командирования и обратно - к постоянному месту прохождения федеральной государственной гражданской службы, осуществляется в порядке, определяемом Правительством Российской Федерации.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. 21.1 введен </w:t>
      </w:r>
      <w:hyperlink r:id="rId29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21.2.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При использовании воздушного транспорта для проезда гражданского служащего к месту командирования и (или) обратно - к постоянному месту прохождения федеральной государственной гражданской службы -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когда указанные авиакомпании не осуществляют пассажирские перевозки к месту командирования гражданского служащего либо когда оформление (приобретение) проездных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документов (билетов) на рейсы этих авиакомпаний невозможно ввиду их отсутствия на весь срок командировки гражданского служащего.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(п. 21.2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введен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30.09.2015 N 492)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22. При отсутствии проездных документов (билетов) или документов, выданных транспортными организациями и подтверждающих информацию, содержащуюся в проездных документах (билетах), оплата проезда не производится, за исключением возмещения расходов, указанных в </w:t>
      </w:r>
      <w:hyperlink w:anchor="P116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пункте 21.1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настоящих порядка и условий.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lastRenderedPageBreak/>
        <w:t>(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1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Командированному гражданскому служащему оплачиваются расходы по проезду до станции, пристани, аэропорта при наличии документов (билетов), подтверждающих эти расходы.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23. Отдельным категориям гражданских служащих оплачиваются услуги залов официальных лиц и делегаций, организуемых в составе железнодорожных и автомобильных вокзалов (станций), морских и речных портов, аэропортов (аэродромов), открытых для международных сообщений (международных полетов). </w:t>
      </w:r>
      <w:hyperlink r:id="rId32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должностей гражданской службы, замещение которых дает право пользования залами официальных лиц и делегаций, утверждается Президентом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24.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По решению представителя нанимателя или уполномоченного им лица гражданскому служащему при наличии обоснования могут быть возмещены расходы по проезду к месту командирования и обратно - к постоянному месту прохождения федеральной государственной гражданской службы - воздушным, железнодорожным, водным и автомобильным транспортом сверх норм, установленных настоящими порядком и условиями, в пределах средств, предусмотренных в федеральном бюджете на содержание соответствующего государственного органа.</w:t>
      </w:r>
      <w:proofErr w:type="gramEnd"/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25. Абзац утратил силу с 1 февраля 2015 года. - </w:t>
      </w:r>
      <w:hyperlink r:id="rId33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Особенности командирования отдельных гражданских служащих за пределы территории Российской Федерации устанавливаются законодательством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26. При направлении гражданского служащего в служебную командировку за пределы территории Российской Федерации суточные выплачиваются в иностранной валюте в </w:t>
      </w:r>
      <w:hyperlink r:id="rId34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размерах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 устанавливаемых Правительством Российской Федерации.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5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27. За время нахождения гражданского служащего, направляемого в служебную командировку за пределы территории Российской Федерации, в пути суточные выплачиваются: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а) при проезде по территории Российской Федерации - в порядке и </w:t>
      </w:r>
      <w:hyperlink r:id="rId36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размерах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 установленных для служебных командировок в пределах территории Российской Федерации;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б) при проезде по территории иностранного государства - в порядке и размерах, установленных для служебных командировок на территории иностранных государств нормативными правовыми актами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28. При следовании гражданского служащего с территории Российской Федерации день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день пересечения государственной границы Российской Федерации включается в дни, за которые суточные выплачиваются в рублях.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Даты пересечения государственной границы Российской Федерации при следовании с территории Российской Федерации и при следовании на территорию Российской Федерации определяются по отметкам пограничных органов в паспорте, служебном паспорте или дипломатическом паспорте гражданского служащего.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При направлении гражданского служащего в служебную командировку на территории двух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гражданский служащий.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29. При направлении гражданского служащего в служебную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дата пересечения государственной границы Российской Федерации определяется по проездным документам (билетам).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37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В случае вынужденной задержки в пути суточные за время задержки выплачиваются по решению представителя нанимателя или уполномоченного им лица при представлении </w:t>
      </w:r>
      <w:r w:rsidRPr="00313828">
        <w:rPr>
          <w:rFonts w:ascii="Times New Roman" w:hAnsi="Times New Roman" w:cs="Times New Roman"/>
          <w:sz w:val="24"/>
          <w:szCs w:val="24"/>
        </w:rPr>
        <w:lastRenderedPageBreak/>
        <w:t>документов, подтверждающих факт вынужденной задержки.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30. Гражданскому служащему, выехавшему в служебную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процентов </w:t>
      </w:r>
      <w:hyperlink r:id="rId38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нормы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расходов на выплату суточных, устанавливаемой Правительством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В случае если гражданский служащий, направленный в служебную командировку на территорию иностранного государства, в период служебной командировки обеспечивается иностранной валютой на личные расходы за счет принимающей стороны, направляющая сторона выплату суточных в иностранной валюте не производит. Если принимающая сторона не выплачивает указанному гражданскому служащему иностранную валюту на личные расходы, но предоставляет ему за свой счет питание, направляющая сторона выплачивает ему суточные в иностранной валюте в размере 30 процентов указанной </w:t>
      </w:r>
      <w:hyperlink r:id="rId39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нормы</w:t>
        </w:r>
      </w:hyperlink>
      <w:r w:rsidRPr="00313828">
        <w:rPr>
          <w:rFonts w:ascii="Times New Roman" w:hAnsi="Times New Roman" w:cs="Times New Roman"/>
          <w:sz w:val="24"/>
          <w:szCs w:val="24"/>
        </w:rPr>
        <w:t>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31.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 xml:space="preserve">Расходы по найму жилого помещения при направлении гражданских служащих в служебные командировки на территории иностранных государств возмещаются по фактическим затратам, подтвержденным соответствующими документами, но не превышающим предельные </w:t>
      </w:r>
      <w:hyperlink r:id="rId40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нормы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возмещения расходов по найму жилого помещения при краткосрочных служебных командировках на территории иностранных государств, устанавливаемые Министерством финансов Российской Федерации по согласованию с Министерством иностранных дел Российской Федерации.</w:t>
      </w:r>
      <w:proofErr w:type="gramEnd"/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32. Расходы по проезду при направлении гражданского служащего в служебную командировку на территории иностранных государств возмещаются ему в том же порядке, что и при направлении в служебную командировку в пределах территории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33. На гражданских служащих, находящихся в служебной командировке, распространяется режим служебного времени тех государственных органов (организаций), в которые они командированы.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 случае если режим служебного времени в указанных государственных органах (организациях) отличается от режима служебного времени в государственном органе, в котором гражданский служащий постоянно проходит федеральную государственную гражданскую службу, в сторону уменьшения дней отдыха, взамен дней отдыха, не использованных в период нахождения в служебной командировке, гражданскому служащему предоставляются другие дни отдыха по возвращении из служебной командировки.</w:t>
      </w:r>
      <w:proofErr w:type="gramEnd"/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Если гражданский служащий специально командирован для работы в выходные или праздничные дни, компенсация за работу в эти дни производится в соответствии с </w:t>
      </w:r>
      <w:hyperlink r:id="rId41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 случае если по распоряжению представителя нанимателя или уполномоченного им лица гражданский служащий выезжает в служебную командировку в выходной день, по возвращении из служебной командировки ему предоставляется другой день отдыха в установленном порядке.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34. При направлении гражданского служащего в служебную командировку ему выдается денежный аванс на оплату расходов по проезду, по найму жилого помещения и дополнительных расходов, связанных с проживанием вне места постоянного жительства (суточные).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35. По возвращении из служебной командировки гражданский служащий обязан в течение трех служебных дней: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а) представить в государственный орган авансовый отчет об израсходованных в связи со служебной командировкой суммах по установленной </w:t>
      </w:r>
      <w:hyperlink r:id="rId42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форме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и произвести окончательный расчет по выданному ему перед отъездом в служебную командировку денежному авансу на командировочные расходы.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К авансовому отчету прилагаются документы о найме жилого помещения, фактических расходах по проезду (включая оплату услуг по оформлению проездных документов, предоставлению в поездах постельных принадлежностей) и иных связанных со служебной командировкой расходах, произведенных с разрешения представителя нанимателя или уполномоченного им лица;</w:t>
      </w:r>
      <w:proofErr w:type="gramEnd"/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19.01.2013 </w:t>
      </w:r>
      <w:hyperlink r:id="rId43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36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, от 12.12.2014 </w:t>
      </w:r>
      <w:hyperlink r:id="rId44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N 765</w:t>
        </w:r>
      </w:hyperlink>
      <w:r w:rsidRPr="00313828">
        <w:rPr>
          <w:rFonts w:ascii="Times New Roman" w:hAnsi="Times New Roman" w:cs="Times New Roman"/>
          <w:sz w:val="24"/>
          <w:szCs w:val="24"/>
        </w:rPr>
        <w:t>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б) представить в государственный орган отчет о выполненной работе за период пребывания в служебной командировке, согласованный с руководителем структурного подразделения, в </w:t>
      </w:r>
      <w:r w:rsidRPr="00313828">
        <w:rPr>
          <w:rFonts w:ascii="Times New Roman" w:hAnsi="Times New Roman" w:cs="Times New Roman"/>
          <w:sz w:val="24"/>
          <w:szCs w:val="24"/>
        </w:rPr>
        <w:lastRenderedPageBreak/>
        <w:t>котором он замещает должность федеральной государственной гражданской службы.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313828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313828">
        <w:rPr>
          <w:rFonts w:ascii="Times New Roman" w:hAnsi="Times New Roman" w:cs="Times New Roman"/>
          <w:sz w:val="24"/>
          <w:szCs w:val="24"/>
        </w:rPr>
        <w:t xml:space="preserve">. "б" в ред. </w:t>
      </w:r>
      <w:hyperlink r:id="rId45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313828">
        <w:rPr>
          <w:rFonts w:ascii="Times New Roman" w:hAnsi="Times New Roman" w:cs="Times New Roman"/>
          <w:sz w:val="24"/>
          <w:szCs w:val="24"/>
        </w:rPr>
        <w:t xml:space="preserve"> Президента РФ от 12.12.2014 N 765)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36. Расходы, размеры которых превышают </w:t>
      </w:r>
      <w:hyperlink r:id="rId46" w:history="1">
        <w:r w:rsidRPr="00313828">
          <w:rPr>
            <w:rFonts w:ascii="Times New Roman" w:hAnsi="Times New Roman" w:cs="Times New Roman"/>
            <w:color w:val="0000FF"/>
            <w:sz w:val="24"/>
            <w:szCs w:val="24"/>
          </w:rPr>
          <w:t>размеры</w:t>
        </w:r>
      </w:hyperlink>
      <w:r w:rsidRPr="00313828">
        <w:rPr>
          <w:rFonts w:ascii="Times New Roman" w:hAnsi="Times New Roman" w:cs="Times New Roman"/>
          <w:sz w:val="24"/>
          <w:szCs w:val="24"/>
        </w:rPr>
        <w:t>, установленные Правительством Российской Федерации, а также иные расходы, связанные со служебными командировками (при условии, что они произведены гражданским служащим с разрешения представителя нанимателя или уполномоченного им лица), возмещаются государственными органами за счет средств, предусмотренных в федеральном бюджете на содержание соответствующего государственного органа.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>Возмещение иных расходов, связанных со служебной командировкой, произведенных с разрешения представителя нанимателя или уполномоченного им лица, осуществляется при представлении документов, подтверждающих эти расходы.</w:t>
      </w:r>
    </w:p>
    <w:p w:rsidR="00313828" w:rsidRPr="00313828" w:rsidRDefault="003138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3828">
        <w:rPr>
          <w:rFonts w:ascii="Times New Roman" w:hAnsi="Times New Roman" w:cs="Times New Roman"/>
          <w:sz w:val="24"/>
          <w:szCs w:val="24"/>
        </w:rPr>
        <w:t xml:space="preserve">37. Президент Российской Федерации и Правительство Российской Федерации вправе разрешать государственным органам выплачивать </w:t>
      </w:r>
      <w:proofErr w:type="gramStart"/>
      <w:r w:rsidRPr="00313828">
        <w:rPr>
          <w:rFonts w:ascii="Times New Roman" w:hAnsi="Times New Roman" w:cs="Times New Roman"/>
          <w:sz w:val="24"/>
          <w:szCs w:val="24"/>
        </w:rPr>
        <w:t>в необходимых случаях отдельным гражданским служащим в период их пребывания в краткосрочных служебных командировках на территориях иностранных государств безотчетные суммы в иностранной валюте</w:t>
      </w:r>
      <w:proofErr w:type="gramEnd"/>
      <w:r w:rsidRPr="00313828">
        <w:rPr>
          <w:rFonts w:ascii="Times New Roman" w:hAnsi="Times New Roman" w:cs="Times New Roman"/>
          <w:sz w:val="24"/>
          <w:szCs w:val="24"/>
        </w:rPr>
        <w:t xml:space="preserve"> на расходы протокольного характера, а также производить иные выплаты.</w:t>
      </w: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3828" w:rsidRPr="00313828" w:rsidRDefault="00313828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247C0" w:rsidRPr="00313828" w:rsidRDefault="00313828">
      <w:pPr>
        <w:rPr>
          <w:rFonts w:ascii="Times New Roman" w:hAnsi="Times New Roman" w:cs="Times New Roman"/>
          <w:sz w:val="24"/>
          <w:szCs w:val="24"/>
        </w:rPr>
      </w:pPr>
    </w:p>
    <w:sectPr w:rsidR="004247C0" w:rsidRPr="00313828" w:rsidSect="00313828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828"/>
    <w:rsid w:val="00313828"/>
    <w:rsid w:val="006C2B3D"/>
    <w:rsid w:val="00A4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8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38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38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38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1382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1382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15B04414F713460E4FCDF2E4C4B71089EBEA8322867A28C718ADCA8F368006CD9E078012E2478AYFO4H" TargetMode="External"/><Relationship Id="rId13" Type="http://schemas.openxmlformats.org/officeDocument/2006/relationships/hyperlink" Target="consultantplus://offline/ref=3A15B04414F713460E4FCDF2E4C4B71089E7EC8C22897A28C718ADCA8F368006CD9E078012E2478AYFO4H" TargetMode="External"/><Relationship Id="rId18" Type="http://schemas.openxmlformats.org/officeDocument/2006/relationships/hyperlink" Target="consultantplus://offline/ref=3A15B04414F713460E4FCDF2E4C4B7108DE6EF812A8B2722CF41A1C88839DF11CAD70B8112E247Y8O3H" TargetMode="External"/><Relationship Id="rId26" Type="http://schemas.openxmlformats.org/officeDocument/2006/relationships/hyperlink" Target="consultantplus://offline/ref=3A15B04414F713460E4FCDF2E4C4B71089E4EE8429847A28C718ADCA8F368006CD9E078012E2478BYFO6H" TargetMode="External"/><Relationship Id="rId39" Type="http://schemas.openxmlformats.org/officeDocument/2006/relationships/hyperlink" Target="consultantplus://offline/ref=3A15B04414F713460E4FCDF2E4C4B71089EBE88423827A28C718ADCA8F368006CD9E078012E24789YFO3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A15B04414F713460E4FCDF2E4C4B7108FE0EE83288B2722CF41A1C88839DF11CAD70B8112E246Y8OAH" TargetMode="External"/><Relationship Id="rId34" Type="http://schemas.openxmlformats.org/officeDocument/2006/relationships/hyperlink" Target="consultantplus://offline/ref=3A15B04414F713460E4FCDF2E4C4B71089EBE88423827A28C718ADCA8F368006CD9E078012E24789YFO3H" TargetMode="External"/><Relationship Id="rId42" Type="http://schemas.openxmlformats.org/officeDocument/2006/relationships/hyperlink" Target="consultantplus://offline/ref=3A15B04414F713460E4FCDF2E4C4B7108BE0EE832E8B2722CF41A1C88839DF11CAD70B8112E245Y8OAH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3A15B04414F713460E4FCDF2E4C4B71089E4EE8429847A28C718ADCA8F368006CD9E078012E2478AYFO4H" TargetMode="External"/><Relationship Id="rId12" Type="http://schemas.openxmlformats.org/officeDocument/2006/relationships/hyperlink" Target="consultantplus://offline/ref=3A15B04414F713460E4FCDF2E4C4B7108FE0EE83288B2722CF41A1C88839DF11CAD70B8112E247Y8O2H" TargetMode="External"/><Relationship Id="rId17" Type="http://schemas.openxmlformats.org/officeDocument/2006/relationships/hyperlink" Target="consultantplus://offline/ref=3A15B04414F713460E4FCDF2E4C4B71089E4EE8429847A28C718ADCA8F368006CD9E078012E2478AYFO5H" TargetMode="External"/><Relationship Id="rId25" Type="http://schemas.openxmlformats.org/officeDocument/2006/relationships/hyperlink" Target="consultantplus://offline/ref=3A15B04414F713460E4FCDF2E4C4B71089E4EC872E877A28C718ADCA8F368006CD9E078012E2478AYFO4H" TargetMode="External"/><Relationship Id="rId33" Type="http://schemas.openxmlformats.org/officeDocument/2006/relationships/hyperlink" Target="consultantplus://offline/ref=3A15B04414F713460E4FCDF2E4C4B71089E4EE8429847A28C718ADCA8F368006CD9E078012E24788YFO2H" TargetMode="External"/><Relationship Id="rId38" Type="http://schemas.openxmlformats.org/officeDocument/2006/relationships/hyperlink" Target="consultantplus://offline/ref=3A15B04414F713460E4FCDF2E4C4B71089EBE88423827A28C718ADCA8F368006CD9E078012E24789YFO3H" TargetMode="External"/><Relationship Id="rId46" Type="http://schemas.openxmlformats.org/officeDocument/2006/relationships/hyperlink" Target="consultantplus://offline/ref=3A15B04414F713460E4FCDF2E4C4B71089E4EC872E877A28C718ADCA8FY3O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15B04414F713460E4FCDF2E4C4B7108FE0EE83288B2722CF41A1C88839DF11CAD70B8112E247Y8O3H" TargetMode="External"/><Relationship Id="rId20" Type="http://schemas.openxmlformats.org/officeDocument/2006/relationships/hyperlink" Target="consultantplus://offline/ref=3A15B04414F713460E4FCDF2E4C4B71089E4EE8429847A28C718ADCA8F368006CD9E078012E2478BYFO3H" TargetMode="External"/><Relationship Id="rId29" Type="http://schemas.openxmlformats.org/officeDocument/2006/relationships/hyperlink" Target="consultantplus://offline/ref=3A15B04414F713460E4FCDF2E4C4B71089E4EE8429847A28C718ADCA8F368006CD9E078012E2478BYFO4H" TargetMode="External"/><Relationship Id="rId41" Type="http://schemas.openxmlformats.org/officeDocument/2006/relationships/hyperlink" Target="consultantplus://offline/ref=3A15B04414F713460E4FCDF2E4C4B71089EBEB852E837A28C718ADCA8F368006CD9E078613YEO7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A15B04414F713460E4FCDF2E4C4B71089E7EC8C22897A28C718ADCA8F368006CD9E078012E2478AYFO4H" TargetMode="External"/><Relationship Id="rId11" Type="http://schemas.openxmlformats.org/officeDocument/2006/relationships/hyperlink" Target="consultantplus://offline/ref=3A15B04414F713460E4FCDF2E4C4B71080E7ED8520D62D2A964DA3YCOFH" TargetMode="External"/><Relationship Id="rId24" Type="http://schemas.openxmlformats.org/officeDocument/2006/relationships/hyperlink" Target="consultantplus://offline/ref=3A15B04414F713460E4FCDF2E4C4B71089E4EE8429847A28C718ADCA8F368006CD9E078012E2478BYFO0H" TargetMode="External"/><Relationship Id="rId32" Type="http://schemas.openxmlformats.org/officeDocument/2006/relationships/hyperlink" Target="consultantplus://offline/ref=3A15B04414F713460E4FCDF2E4C4B71089E4EA8128867A28C718ADCA8F368006CD9E078012E2478BYFOBH" TargetMode="External"/><Relationship Id="rId37" Type="http://schemas.openxmlformats.org/officeDocument/2006/relationships/hyperlink" Target="consultantplus://offline/ref=3A15B04414F713460E4FCDF2E4C4B71089E4EE8429847A28C718ADCA8F368006CD9E078012E24788YFO0H" TargetMode="External"/><Relationship Id="rId40" Type="http://schemas.openxmlformats.org/officeDocument/2006/relationships/hyperlink" Target="consultantplus://offline/ref=3A15B04414F713460E4FCDF2E4C4B71089E4E4872E827A28C718ADCA8F368006CD9E078012E2458BYFO6H" TargetMode="External"/><Relationship Id="rId45" Type="http://schemas.openxmlformats.org/officeDocument/2006/relationships/hyperlink" Target="consultantplus://offline/ref=3A15B04414F713460E4FCDF2E4C4B71089E4EE8429847A28C718ADCA8F368006CD9E078012E24788YFO4H" TargetMode="External"/><Relationship Id="rId5" Type="http://schemas.openxmlformats.org/officeDocument/2006/relationships/hyperlink" Target="consultantplus://offline/ref=3A15B04414F713460E4FCDF2E4C4B7108FE0EE83288B2722CF41A1C88839DF11CAD70B8112E247Y8O2H" TargetMode="External"/><Relationship Id="rId15" Type="http://schemas.openxmlformats.org/officeDocument/2006/relationships/hyperlink" Target="consultantplus://offline/ref=3A15B04414F713460E4FCDF2E4C4B71089EBEA8322867A28C718ADCA8F368006CD9E078012E2478AYFO4H" TargetMode="External"/><Relationship Id="rId23" Type="http://schemas.openxmlformats.org/officeDocument/2006/relationships/hyperlink" Target="consultantplus://offline/ref=3A15B04414F713460E4FCDF2E4C4B71089E4EC872E877A28C718ADCA8FY3O6H" TargetMode="External"/><Relationship Id="rId28" Type="http://schemas.openxmlformats.org/officeDocument/2006/relationships/hyperlink" Target="consultantplus://offline/ref=3A15B04414F713460E4FCDF2E4C4B71089E7EC8C22897A28C718ADCA8F368006CD9E078012E2478AYFO4H" TargetMode="External"/><Relationship Id="rId36" Type="http://schemas.openxmlformats.org/officeDocument/2006/relationships/hyperlink" Target="consultantplus://offline/ref=3A15B04414F713460E4FCDF2E4C4B71089E4EC872E877A28C718ADCA8F368006CD9E078012E2478AYFO5H" TargetMode="External"/><Relationship Id="rId10" Type="http://schemas.openxmlformats.org/officeDocument/2006/relationships/hyperlink" Target="consultantplus://offline/ref=3A15B04414F713460E4FCDF2E4C4B71081E1E985238B2722CF41A1C88839DF11CAD70B8112E247Y8O9H" TargetMode="External"/><Relationship Id="rId19" Type="http://schemas.openxmlformats.org/officeDocument/2006/relationships/hyperlink" Target="consultantplus://offline/ref=3A15B04414F713460E4FCDF2E4C4B71089E4EE8429847A28C718ADCA8F368006CD9E078012E2478AYFOAH" TargetMode="External"/><Relationship Id="rId31" Type="http://schemas.openxmlformats.org/officeDocument/2006/relationships/hyperlink" Target="consultantplus://offline/ref=3A15B04414F713460E4FCDF2E4C4B71089E4EE8429847A28C718ADCA8F368006CD9E078012E2478BYFOAH" TargetMode="External"/><Relationship Id="rId44" Type="http://schemas.openxmlformats.org/officeDocument/2006/relationships/hyperlink" Target="consultantplus://offline/ref=3A15B04414F713460E4FCDF2E4C4B71089E4EE8429847A28C718ADCA8F368006CD9E078012E24788YFO7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15B04414F713460E4FCDF2E4C4B71089EBEB852E867A28C718ADCA8F368006CD9E078012E2418AYFO7H" TargetMode="External"/><Relationship Id="rId14" Type="http://schemas.openxmlformats.org/officeDocument/2006/relationships/hyperlink" Target="consultantplus://offline/ref=3A15B04414F713460E4FCDF2E4C4B71089E4EE8429847A28C718ADCA8F368006CD9E078012E2478AYFO4H" TargetMode="External"/><Relationship Id="rId22" Type="http://schemas.openxmlformats.org/officeDocument/2006/relationships/hyperlink" Target="consultantplus://offline/ref=3A15B04414F713460E4FCDF2E4C4B7108FE0EE83288B2722CF41A1C88839DF11CAD70B8112E246Y8OBH" TargetMode="External"/><Relationship Id="rId27" Type="http://schemas.openxmlformats.org/officeDocument/2006/relationships/hyperlink" Target="consultantplus://offline/ref=3A15B04414F713460E4FCDF2E4C4B71089EBEB8722827A28C718ADCA8F368006CD9E078012E2478BYFO7H" TargetMode="External"/><Relationship Id="rId30" Type="http://schemas.openxmlformats.org/officeDocument/2006/relationships/hyperlink" Target="consultantplus://offline/ref=3A15B04414F713460E4FCDF2E4C4B71089EBEA8322867A28C718ADCA8F368006CD9E078012E2478AYFO4H" TargetMode="External"/><Relationship Id="rId35" Type="http://schemas.openxmlformats.org/officeDocument/2006/relationships/hyperlink" Target="consultantplus://offline/ref=3A15B04414F713460E4FCDF2E4C4B71089E4EE8429847A28C718ADCA8F368006CD9E078012E24788YFO3H" TargetMode="External"/><Relationship Id="rId43" Type="http://schemas.openxmlformats.org/officeDocument/2006/relationships/hyperlink" Target="consultantplus://offline/ref=3A15B04414F713460E4FCDF2E4C4B71089E7EC8C22897A28C718ADCA8F368006CD9E078012E2478AYFO4H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4616</Words>
  <Characters>26316</Characters>
  <Application>Microsoft Office Word</Application>
  <DocSecurity>0</DocSecurity>
  <Lines>219</Lines>
  <Paragraphs>61</Paragraphs>
  <ScaleCrop>false</ScaleCrop>
  <Company>ufk61</Company>
  <LinksUpToDate>false</LinksUpToDate>
  <CharactersWithSpaces>30871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PakDO</dc:creator>
  <cp:keywords/>
  <dc:description/>
  <cp:lastModifiedBy>PakDO</cp:lastModifiedBy>
  <cp:revision>1</cp:revision>
  <dcterms:created xsi:type="dcterms:W3CDTF">2015-11-18T07:14:00Z</dcterms:created>
  <dcterms:modified xsi:type="dcterms:W3CDTF">2015-11-18T07:15:00Z</dcterms:modified>
</cp:coreProperties>
</file>